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849F" w14:textId="5A5554EF" w:rsidR="003906CD" w:rsidRPr="003906CD" w:rsidRDefault="00C30A31" w:rsidP="0039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C49E74" w14:textId="51EA34F2" w:rsidR="003906CD" w:rsidRPr="004F15DA" w:rsidRDefault="00C30A31" w:rsidP="004F15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3906CD"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на территории Славгородского района показателей Целей устойчивого развития, делегированных учреждениям сан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итарно-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емиологической 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3906CD"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P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14:paraId="21FFA80D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Славгородском районе активно реализуется  государственный проект «Здоровые города и поселки» </w:t>
      </w:r>
      <w:proofErr w:type="gram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 от 10.01.2020г. № 1-2 «Об основных мероприятиях по реализации в 2020-2022 годах на территории Славгородского района проекта «Славгород – здоровый город». В проведение мероприятий вовлечены специалисты всех заинтересованных сфер деятельности, которые тесно взаимодействуют между собой. В 47 мероприятиях охвачено 8449 чел.</w:t>
      </w:r>
    </w:p>
    <w:p w14:paraId="67DEC161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информированности населения на официальном сайте Славгородского райисполкома размещен баннер «Славгород – здоровый город». В этом разделе любой интернет-пользователь имеет возможность ознакомиться с материалами проекта «Славгород – здоровый город» и ходом его реализации. В 2021 году размещено 3 информации. </w:t>
      </w:r>
    </w:p>
    <w:p w14:paraId="67AD8B17" w14:textId="77777777" w:rsid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20.12.2021г. на заседании Межведомственного совета по формированию здорового образа жизни, контролю за инфекционными заболеваниями, предупреждению и профилактике пьянства, алкоголизма, наркомании и потребления табачного сырья и табачных изделий при Славгородском районном исполнительном комитете принято решение о внедрении государственного проекта «Здоровые города и поселки» на территории 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Лопатичского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в 2023-2025 годы с разработкой «Дорожной карты»  декабре 2022 года.</w:t>
      </w:r>
    </w:p>
    <w:p w14:paraId="07BDDDEE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осуществляется во взаимодействии с органами местной исполнительной и распорядительной власти. За 2021 год в районный исполнительный комитет подготовлено 79 информационных писем по типичным нарушениям санитарно-эпидемиологического законодательства, в ведомства, организации - 142. </w:t>
      </w:r>
    </w:p>
    <w:p w14:paraId="19F7AE82" w14:textId="77777777" w:rsidR="003906CD" w:rsidRPr="003906CD" w:rsidRDefault="003906CD" w:rsidP="0039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Подготовлены и рассмотрены на заседаниях органов власти:</w:t>
      </w:r>
    </w:p>
    <w:p w14:paraId="4DEE69CC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- 1) «О снятии с контроля решения Славгородского райисполкома от 03.01.2020 №1-15 «О выполнении комплекса мероприятий по обеспечению санитарно-эпидемиологического благополучия и формированию здорового образа жизни на территории Славгородского» (решение от 15.02.2021 №5-3).</w:t>
      </w:r>
    </w:p>
    <w:p w14:paraId="4E5D9645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- 2) «О показателях наведения порядка на земле на территории Славгородского района на 2021 год»  (решение от 26.02.2021 №7-21.)</w:t>
      </w:r>
    </w:p>
    <w:p w14:paraId="775AA2C4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- 3) «О подготовке к проведению весенне-полевых работ в сельскохозяйственных организациях района» (решение от 05.03.2021 №8-9)</w:t>
      </w:r>
    </w:p>
    <w:p w14:paraId="6B2320E7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- 4) «О состоянии производственного травматизма, соблюдении законодательства от охране труда за январь-май 2021 года» (решение от 04.06.2021 №23-18)</w:t>
      </w:r>
    </w:p>
    <w:p w14:paraId="3DB226BE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- 5) «О результатах мониторинга за обеспечением качества питания обучающихся в учреждениях образования Славгородского района» (решение от 28.05.2021 №22-19)</w:t>
      </w:r>
    </w:p>
    <w:p w14:paraId="7685255B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- 6) «Об изменении решения Славгородского районного исполнительного комитета от 10 ноября 2020 г. №45-1» (решение от 22 октября 2021 № 43-19, по вопросам профилактики ковид-инфекции)</w:t>
      </w:r>
    </w:p>
    <w:p w14:paraId="6CF70832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- 7) «О демографической ситуации в Славгородском районе за 7 месяцев 2021 года» (решение от 27 августа 2021 №35-2)</w:t>
      </w:r>
    </w:p>
    <w:p w14:paraId="5C0254FB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- 8) «Об организации вакцинации против гриппа» (распоряжение от 02.06.2021 №85-р)</w:t>
      </w:r>
    </w:p>
    <w:p w14:paraId="608313E6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- 9) «О работе по наведению порядка на земле и благоустройству. Содержанию объектов производственной и социальной сферы» (решение от 21 мая 2021 №21-2)</w:t>
      </w:r>
    </w:p>
    <w:p w14:paraId="1F9F3BEB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- 10) «Об организации оздоровления детей Славгородского района в летний период 2021 года» (решение от 7 мая 2021 №19-14)</w:t>
      </w:r>
    </w:p>
    <w:p w14:paraId="3ACA6649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- 11) «Об организации вакцинации против инфекции COVID-19» (распоряжение от 05.04.2021 №53-р)</w:t>
      </w:r>
    </w:p>
    <w:p w14:paraId="01C2D60A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- 12) «О показателях наведения порядка на земле на территории Славгородского района на 2021 год» (решение от 26.02.2021 №7-21)</w:t>
      </w:r>
    </w:p>
    <w:p w14:paraId="2A99F71B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- 13)  Славгородского районный Совет депутатов «Об утверждении регионального комплекса мероприятий по реализации в Славгородском районе Государственной программы «Здоровье народа и демографическая безопасность» на 2021-2025 годы» (29.06.2021г. № 36-14 решение) </w:t>
      </w:r>
    </w:p>
    <w:p w14:paraId="6FA9867F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Перечень вопросов, рассмотренных на комиссиях райисполкома:</w:t>
      </w:r>
    </w:p>
    <w:p w14:paraId="5599B61D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4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Заседания районной комиссии по охране труда с участием райЦГЭ.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2а вопроса, рассмотренные с докладом райЦГЭ </w:t>
      </w:r>
    </w:p>
    <w:p w14:paraId="04EC59AB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05.05.2021 «О проблемных вопросах соблюдения требований санитарно-эпидемиологического законодательства на промышленных и сельскохозяйственных объектах» (протокол комиссии №3 от 05.05.2021. В работе комиссии приняли участие специалисты УЗ «Могилевский облЦГЭиОЗ»: заместитель главного врача Каминская Е.Ф. и заведующий отделением гигиены труда 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Гоцкий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</w:t>
      </w:r>
    </w:p>
    <w:p w14:paraId="7A38B482" w14:textId="5E7DFCDE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 о соблюдении требований п о охране труда в сельскохозяйственных организациях района (протокол №6 от 01.09.2021, руководители 10 сельхозорганизаций за многочисленные нарушения привлечены к дисциплинарной ответственности).</w:t>
      </w:r>
    </w:p>
    <w:p w14:paraId="6C71D2B0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4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Комиссия по демографической безопасности и формированию здорового образа жизни населения Славгородского района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рассмотрены вопросы</w:t>
      </w:r>
    </w:p>
    <w:p w14:paraId="65ACA6B1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- 1) 23 августа 2021 года Профилактика ВИЧ-инфекции в Славгородском районе. (Протокол заседания № 2 от 23 августа 2021 года);</w:t>
      </w:r>
    </w:p>
    <w:p w14:paraId="2B83BEC7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- 2) 08 ноября 2021 года Информационное сопровождение в средствах массовой информации по 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формиованию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пропаганде здорового образа жизни, сохранению семейных ценностей и традиций, повышению престижа семьи (Протокол № 3 от 08 ноября 2021 года);</w:t>
      </w:r>
    </w:p>
    <w:p w14:paraId="783A9009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- 3) 20 декабря 2021 года Профилактика ВИЧ-инфекции в Славгородском районе. (Протокол № 4 от 20 декабря 2021 года).</w:t>
      </w:r>
    </w:p>
    <w:p w14:paraId="79B4AEDD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 з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оперативного штаба по минимизации рисков распространения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A54F65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04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комиссии по демографической безопасности и формированию здорового образа жизни населения Славгородского района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рассмотрены вопросы:</w:t>
      </w:r>
    </w:p>
    <w:p w14:paraId="17E399F4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22.03.2021г. (протокол № 1) рассмотрены вопросы: «О выполнении мероприятий Государственной программы «Здоровье народа и демографическая безопасность Республики Беларусь» на 2016 – 2020 годы в 2020 году», «Об анализе демографических показателей в Славгородском районе за 1 квартал 2021 года».</w:t>
      </w:r>
    </w:p>
    <w:p w14:paraId="1195EB54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2) 23.08.2021г. протокол № 2 рассмотрены вопросы: «О ходе реализации профилактического проекта «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город» за 2020 год и 1 полугодие 2021 года», «Об анализе демографических показателей в Славгородском районе за 1 полугодие 2021 года», «Профилактика ВИЧ-инфекции в Славгородском районе».</w:t>
      </w:r>
    </w:p>
    <w:p w14:paraId="3F71A625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3) 20.12.2021г. протокол № 3 рассмотрены вопросы: «Об основных мероприятиях по реализации в 2020-2022 годах на территории Славгородского района проекта «Славгород – здоровый город» за 2021 год», «О состоянии заболеваемости микроспорией в Славгородском районе за 2021 год».</w:t>
      </w:r>
    </w:p>
    <w:p w14:paraId="05FFAEDD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304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заседания 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Славгородском районном исполнительном комитете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E40A75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1) 22.03.2021г. протокол №1 «Об анализе демографических показателей за 1 квартал 2021 года в Славгородском районе», «О выполнении мероприятий Государственной программы «Здоровье народа и демографическая безопасность Республики Беларусь» на 2016 – 2020 г.г. в 2020году», «О ситуации по заразным кожным заболеваниям в Славгородском районе за 2020г.», «О ходе реализации профилактического проекта «Школа – территория здоровья» в 2020-2021 учебном году в Славгородском районе», «О ходе вакцинации против коронавирусной инфекции COVID-19 в Славгородском районе».</w:t>
      </w:r>
    </w:p>
    <w:p w14:paraId="137210DC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2) 23.08.2021г. протокол №2 «Об анализе демографических показателей в Славгородском районе за I полугодие 2021 года», «О ходе реализации профилактического проекта «Славгород – здоровый город» за 2020 и 1 полугодие 2021 года», «Профилактика ВИЧ-инфекции в Славгородском районе».</w:t>
      </w:r>
    </w:p>
    <w:p w14:paraId="19FD800C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20.12.2021г. протокол №3 «Об основных мероприятиях по реализации в 2020-2022 годах на территории Славгородского района проекта «Славгород – здоровый город» за 2021 год. О внедрении и реализации государственного профилактического проекта «Здоровые города и поселки» на территории 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Лопатичского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Славгородского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Лопатичи</w:t>
      </w:r>
      <w:proofErr w:type="spellEnd"/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поселок» на 2023-2025 годы», «О состоянии заболеваемости микроспорией в Славгородском районе за 2021 год».</w:t>
      </w:r>
    </w:p>
    <w:p w14:paraId="2D2601B6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На постоянно действующей комиссии  по осуществлению контроля за организацией питания в учреждениях образования района – ежеквартальное рассмотрены вопросы организации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образования </w:t>
      </w: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>(4 заседания).</w:t>
      </w:r>
    </w:p>
    <w:p w14:paraId="261C632F" w14:textId="77777777" w:rsidR="0030477C" w:rsidRPr="0030477C" w:rsidRDefault="0030477C" w:rsidP="003047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выполнению принятых решений, выполнению требований санитарно-эпидемиологической службы повысилась эпидемиологическая надежность  ряда объектов. </w:t>
      </w:r>
    </w:p>
    <w:p w14:paraId="2A15C12A" w14:textId="77777777" w:rsidR="00ED3659" w:rsidRPr="00C36A60" w:rsidRDefault="00ED3659" w:rsidP="0030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3FDA" w14:textId="77777777" w:rsidR="00897AAF" w:rsidRPr="00C12642" w:rsidRDefault="00897AAF" w:rsidP="00897A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12642">
        <w:rPr>
          <w:rFonts w:ascii="Times New Roman" w:hAnsi="Times New Roman"/>
          <w:b/>
          <w:sz w:val="28"/>
          <w:szCs w:val="28"/>
        </w:rPr>
        <w:t>3.3.1 Число новых заражений ВИЧ на 1000 неинфицированных в разбивке по полу, возрасту и принадлежности к основным группам населения: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4"/>
        <w:gridCol w:w="2037"/>
        <w:gridCol w:w="1753"/>
      </w:tblGrid>
      <w:tr w:rsidR="00897AAF" w:rsidRPr="00A45D4E" w14:paraId="166B76A8" w14:textId="77777777" w:rsidTr="00503656">
        <w:trPr>
          <w:trHeight w:val="98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EA2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CDB7EC8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801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Славгородский район</w:t>
            </w:r>
          </w:p>
          <w:p w14:paraId="4D89170A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B08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Славгородский район</w:t>
            </w:r>
          </w:p>
          <w:p w14:paraId="4EBF27EC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897AAF" w:rsidRPr="00A45D4E" w14:paraId="76EA6499" w14:textId="77777777" w:rsidTr="00503656">
        <w:trPr>
          <w:trHeight w:val="89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06A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3.3.1.Число новых заражений ВИЧ на 1000 неинфицированных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3FE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6D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AAF" w:rsidRPr="00A45D4E" w14:paraId="12A8307A" w14:textId="77777777" w:rsidTr="00503656">
        <w:trPr>
          <w:trHeight w:val="3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606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225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799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897AAF" w:rsidRPr="00A45D4E" w14:paraId="7F190D46" w14:textId="77777777" w:rsidTr="00503656">
        <w:trPr>
          <w:trHeight w:val="26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E4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8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727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897AAF" w:rsidRPr="00A45D4E" w14:paraId="367D2379" w14:textId="77777777" w:rsidTr="00503656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76B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0C6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457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97AAF" w:rsidRPr="00A45D4E" w14:paraId="6F53CA35" w14:textId="77777777" w:rsidTr="00503656">
        <w:trPr>
          <w:trHeight w:val="27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8F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32D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614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33B87999" w14:textId="77777777" w:rsidTr="00503656">
        <w:trPr>
          <w:trHeight w:val="34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780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 лет и старше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A45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AC7" w14:textId="77777777" w:rsidR="00897AAF" w:rsidRPr="00A45D4E" w:rsidRDefault="00897AAF" w:rsidP="00503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</w:tbl>
    <w:p w14:paraId="471DAC3D" w14:textId="77777777" w:rsidR="00897AAF" w:rsidRDefault="00897AAF" w:rsidP="00897AAF">
      <w:pPr>
        <w:pStyle w:val="a3"/>
        <w:jc w:val="both"/>
        <w:rPr>
          <w:sz w:val="28"/>
        </w:rPr>
      </w:pPr>
      <w:r w:rsidRPr="00AD2AC1">
        <w:rPr>
          <w:rFonts w:ascii="Times New Roman" w:hAnsi="Times New Roman"/>
          <w:sz w:val="28"/>
          <w:szCs w:val="28"/>
        </w:rPr>
        <w:t>Что касается показателей забол</w:t>
      </w:r>
      <w:r>
        <w:rPr>
          <w:rFonts w:ascii="Times New Roman" w:hAnsi="Times New Roman"/>
          <w:sz w:val="28"/>
          <w:szCs w:val="28"/>
        </w:rPr>
        <w:t>еваемости ВИЧ - инфекцией в 2021</w:t>
      </w:r>
      <w:r w:rsidRPr="00AD2AC1">
        <w:rPr>
          <w:rFonts w:ascii="Times New Roman" w:hAnsi="Times New Roman"/>
          <w:sz w:val="28"/>
          <w:szCs w:val="28"/>
        </w:rPr>
        <w:t xml:space="preserve"> году по достижению ц</w:t>
      </w:r>
      <w:r w:rsidRPr="00AD2AC1">
        <w:rPr>
          <w:rFonts w:ascii="Times New Roman" w:hAnsi="Times New Roman"/>
          <w:bCs/>
          <w:sz w:val="28"/>
          <w:szCs w:val="28"/>
        </w:rPr>
        <w:t>ели 3 «Обеспечение здорового образа жизни и содействие благополучи</w:t>
      </w:r>
      <w:r>
        <w:rPr>
          <w:rFonts w:ascii="Times New Roman" w:hAnsi="Times New Roman"/>
          <w:bCs/>
          <w:sz w:val="28"/>
          <w:szCs w:val="28"/>
        </w:rPr>
        <w:t xml:space="preserve">ю для всех в любом возрасте», </w:t>
      </w:r>
      <w:r w:rsidRPr="00AD2AC1">
        <w:rPr>
          <w:rFonts w:ascii="Times New Roman" w:hAnsi="Times New Roman"/>
          <w:bCs/>
          <w:sz w:val="28"/>
          <w:szCs w:val="28"/>
        </w:rPr>
        <w:t xml:space="preserve"> показатель заболеваемости из числа новых заражений ВИЧ-инфекцией составил</w:t>
      </w:r>
      <w:r>
        <w:rPr>
          <w:rFonts w:ascii="Times New Roman" w:hAnsi="Times New Roman"/>
          <w:bCs/>
          <w:sz w:val="28"/>
          <w:szCs w:val="28"/>
        </w:rPr>
        <w:t xml:space="preserve"> 0,32</w:t>
      </w:r>
      <w:r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 и превышает </w:t>
      </w:r>
      <w:r>
        <w:rPr>
          <w:rFonts w:ascii="Times New Roman" w:hAnsi="Times New Roman"/>
          <w:bCs/>
          <w:sz w:val="28"/>
          <w:szCs w:val="28"/>
        </w:rPr>
        <w:t>районный за 2020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в 2 раза (выше уровня прошлого года).</w:t>
      </w:r>
      <w:r w:rsidRPr="00337AD2">
        <w:rPr>
          <w:sz w:val="28"/>
        </w:rPr>
        <w:t xml:space="preserve"> </w:t>
      </w:r>
    </w:p>
    <w:p w14:paraId="586568D7" w14:textId="77777777" w:rsidR="00897AAF" w:rsidRPr="00AD2AC1" w:rsidRDefault="00897AAF" w:rsidP="00897A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D2AC1">
        <w:rPr>
          <w:rFonts w:ascii="Times New Roman" w:hAnsi="Times New Roman"/>
          <w:bCs/>
          <w:sz w:val="28"/>
          <w:szCs w:val="28"/>
        </w:rPr>
        <w:t>Показатель регистрации новых заражений ВИЧ среди женщин</w:t>
      </w:r>
      <w:r>
        <w:rPr>
          <w:rFonts w:ascii="Times New Roman" w:hAnsi="Times New Roman"/>
          <w:bCs/>
          <w:sz w:val="28"/>
          <w:szCs w:val="28"/>
        </w:rPr>
        <w:t xml:space="preserve"> составил 0,15</w:t>
      </w:r>
      <w:r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неинфицированных, среди мужчин</w:t>
      </w:r>
      <w:r>
        <w:rPr>
          <w:rFonts w:ascii="Times New Roman" w:hAnsi="Times New Roman"/>
          <w:bCs/>
          <w:sz w:val="28"/>
          <w:szCs w:val="28"/>
        </w:rPr>
        <w:t xml:space="preserve"> 0,50</w:t>
      </w:r>
      <w:r w:rsidRPr="00AD2AC1">
        <w:rPr>
          <w:rFonts w:ascii="Times New Roman" w:hAnsi="Times New Roman"/>
          <w:bCs/>
          <w:sz w:val="28"/>
          <w:szCs w:val="28"/>
        </w:rPr>
        <w:t>.</w:t>
      </w:r>
    </w:p>
    <w:p w14:paraId="4573E14A" w14:textId="77777777" w:rsidR="00897AAF" w:rsidRPr="00AD2AC1" w:rsidRDefault="00897AAF" w:rsidP="00897A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году на территории района не регистрировались случаев ВИЧ – инфекции среди детей </w:t>
      </w:r>
      <w:r>
        <w:rPr>
          <w:rFonts w:ascii="Times New Roman" w:hAnsi="Times New Roman"/>
          <w:bCs/>
          <w:sz w:val="28"/>
          <w:szCs w:val="28"/>
        </w:rPr>
        <w:t>в возрасте 0-14 лет, как и в 2020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году. </w:t>
      </w:r>
    </w:p>
    <w:p w14:paraId="09969DEA" w14:textId="77777777" w:rsidR="00897AAF" w:rsidRDefault="00897AAF" w:rsidP="00897A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D2AC1">
        <w:rPr>
          <w:rFonts w:ascii="Times New Roman" w:hAnsi="Times New Roman"/>
          <w:bCs/>
          <w:sz w:val="28"/>
          <w:szCs w:val="28"/>
        </w:rPr>
        <w:t xml:space="preserve">     Что касается числа новых заражений ВИЧ в возрастной группе 15 л</w:t>
      </w:r>
      <w:r>
        <w:rPr>
          <w:rFonts w:ascii="Times New Roman" w:hAnsi="Times New Roman"/>
          <w:bCs/>
          <w:sz w:val="28"/>
          <w:szCs w:val="28"/>
        </w:rPr>
        <w:t>ет и старше, то он составил 0,37</w:t>
      </w:r>
      <w:r w:rsidRPr="00AD2AC1">
        <w:rPr>
          <w:rFonts w:ascii="Times New Roman" w:hAnsi="Times New Roman"/>
          <w:bCs/>
          <w:sz w:val="28"/>
          <w:szCs w:val="28"/>
        </w:rPr>
        <w:t xml:space="preserve"> на 1000 неинфицированных и превысил </w:t>
      </w:r>
      <w:r>
        <w:rPr>
          <w:rFonts w:ascii="Times New Roman" w:hAnsi="Times New Roman"/>
          <w:bCs/>
          <w:sz w:val="28"/>
          <w:szCs w:val="28"/>
        </w:rPr>
        <w:t xml:space="preserve"> районный показатель 2020</w:t>
      </w:r>
      <w:r w:rsidRPr="00AD2AC1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в 2 раза.</w:t>
      </w:r>
    </w:p>
    <w:p w14:paraId="7234DF2A" w14:textId="77777777" w:rsidR="00897AAF" w:rsidRPr="00A45D4E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5D4E">
        <w:rPr>
          <w:rFonts w:ascii="Times New Roman" w:hAnsi="Times New Roman"/>
          <w:sz w:val="28"/>
          <w:szCs w:val="28"/>
          <w:shd w:val="clear" w:color="auto" w:fill="FFFFFF"/>
        </w:rPr>
        <w:t xml:space="preserve">        Проанализирована ситуация по выявленным случаям за 5 лет, ч</w:t>
      </w:r>
      <w:r w:rsidRPr="00A45D4E">
        <w:rPr>
          <w:rFonts w:ascii="Times New Roman" w:hAnsi="Times New Roman"/>
          <w:sz w:val="28"/>
          <w:szCs w:val="28"/>
        </w:rPr>
        <w:t>исло новых заражений ВИЧ на 1000 неинфицированных 0,26. Что на 36 %  выше показателя 2020 года. По результатам можно сделать вывод, что в ситуации «Нет прогресса»</w:t>
      </w:r>
      <w:r w:rsidRPr="00A45D4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1624132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       В рамках реализации Концепции </w:t>
      </w:r>
      <w:r w:rsidRPr="00E632AD">
        <w:rPr>
          <w:rFonts w:ascii="Times New Roman" w:hAnsi="Times New Roman"/>
          <w:sz w:val="28"/>
          <w:szCs w:val="28"/>
        </w:rPr>
        <w:br/>
        <w:t xml:space="preserve">"95-95-95" на 01.01.2022 в районе  достигнуты следующие показатели: </w:t>
      </w:r>
    </w:p>
    <w:p w14:paraId="616C0D94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-процент людей, знающих свой ВИЧ - позитивный статус от расчетного числа людей, живущих с ВИЧ (первые 95) - 88</w:t>
      </w:r>
      <w:r w:rsidRPr="00E632AD">
        <w:rPr>
          <w:rFonts w:ascii="Times New Roman" w:hAnsi="Times New Roman"/>
          <w:bCs/>
          <w:sz w:val="28"/>
          <w:szCs w:val="28"/>
        </w:rPr>
        <w:t>,6%;</w:t>
      </w:r>
    </w:p>
    <w:p w14:paraId="0951CEB2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-процент людей, знающих свой ВИЧ-статус и получающих терапию (вторые 95) -95%;</w:t>
      </w:r>
    </w:p>
    <w:p w14:paraId="227333AB" w14:textId="77777777" w:rsidR="00897AAF" w:rsidRPr="00E632AD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lastRenderedPageBreak/>
        <w:t xml:space="preserve">-процент людей, получающих терапию и имеющих неопределяемую вирусную нагрузку (третьи 95) – 78,9%. </w:t>
      </w:r>
    </w:p>
    <w:p w14:paraId="3891F905" w14:textId="77777777" w:rsidR="00897AAF" w:rsidRPr="00A45D4E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5D4E">
        <w:rPr>
          <w:rFonts w:ascii="Times New Roman" w:hAnsi="Times New Roman"/>
          <w:sz w:val="28"/>
          <w:szCs w:val="28"/>
        </w:rPr>
        <w:t>Обследовано по возрастной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40"/>
        <w:gridCol w:w="1671"/>
        <w:gridCol w:w="1542"/>
        <w:gridCol w:w="1665"/>
        <w:gridCol w:w="1689"/>
      </w:tblGrid>
      <w:tr w:rsidR="00897AAF" w:rsidRPr="00A45D4E" w14:paraId="1817CCBE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FCB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3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3A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2021 года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46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2020года</w:t>
            </w:r>
          </w:p>
        </w:tc>
      </w:tr>
      <w:tr w:rsidR="00897AAF" w:rsidRPr="00A45D4E" w14:paraId="5559ABE2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4F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DB7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82A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59F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15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05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897AAF" w:rsidRPr="00A45D4E" w14:paraId="43DAE3BA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25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551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1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9D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8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D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97AAF" w:rsidRPr="00A45D4E" w14:paraId="5A60EBF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CC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87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15-19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44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71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3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01C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897AAF" w:rsidRPr="00A45D4E" w14:paraId="29E5A81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15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B1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20-24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1A6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EE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6E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907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897AAF" w:rsidRPr="00A45D4E" w14:paraId="59994A25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37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55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06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AD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D9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D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97AAF" w:rsidRPr="00A45D4E" w14:paraId="1A2204C4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A6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16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30-34 года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BD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88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DF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CCB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97AAF" w:rsidRPr="00A45D4E" w14:paraId="43C4FD6C" w14:textId="77777777" w:rsidTr="00503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9D1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C3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Старше 35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E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9A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D01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911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</w:tbl>
    <w:p w14:paraId="773AE3AF" w14:textId="77777777" w:rsidR="00897AAF" w:rsidRPr="00A45D4E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5D4E">
        <w:rPr>
          <w:rFonts w:ascii="Times New Roman" w:hAnsi="Times New Roman"/>
          <w:sz w:val="28"/>
          <w:szCs w:val="28"/>
        </w:rPr>
        <w:t xml:space="preserve">В 2 раза увеличилась  доля обследованных в категории  0-14лет, за счет обследования ВИЧ-экспонированных детей. На 8,3 % увеличилось количество обследованных в возрастной группе старше 35 лет и на 4,7 % снижение в группе 25-29 лет.  В остальных возрастных категориях практически на уровне 2020 года.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3"/>
        <w:gridCol w:w="1276"/>
        <w:gridCol w:w="1134"/>
        <w:gridCol w:w="1134"/>
        <w:gridCol w:w="1080"/>
        <w:gridCol w:w="1330"/>
      </w:tblGrid>
      <w:tr w:rsidR="00897AAF" w:rsidRPr="00A45D4E" w14:paraId="1E8476F7" w14:textId="77777777" w:rsidTr="0050365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D6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9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2021г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66C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22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За весь период</w:t>
            </w:r>
          </w:p>
        </w:tc>
      </w:tr>
      <w:tr w:rsidR="00897AAF" w:rsidRPr="00A45D4E" w14:paraId="5283ED38" w14:textId="77777777" w:rsidTr="0050365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AD2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BA8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18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E8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80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A52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BD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062AFAD0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71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0-14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99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5EB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7F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BB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7D1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2F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5AC3BF70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6E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15-19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43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33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09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CA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ACF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1A9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AAF" w:rsidRPr="00A45D4E" w14:paraId="2FACA27B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087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20-24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8A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09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72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F2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85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87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897AAF" w:rsidRPr="00A45D4E" w14:paraId="176D319F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28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25-29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62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3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83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E3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F8A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AA8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97AAF" w:rsidRPr="00A45D4E" w14:paraId="57727D18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12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30-34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07E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639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772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B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94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DE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897AAF" w:rsidRPr="00A45D4E" w14:paraId="55929F4D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F7A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Старше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E1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A02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96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2D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3E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2321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897AAF" w:rsidRPr="00A45D4E" w14:paraId="794DA38D" w14:textId="77777777" w:rsidTr="00503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F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7A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0D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9F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ED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2D0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25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885128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5D4E">
        <w:rPr>
          <w:rFonts w:ascii="Times New Roman" w:hAnsi="Times New Roman"/>
          <w:sz w:val="28"/>
          <w:szCs w:val="28"/>
        </w:rPr>
        <w:t>Обследовано городского и сельского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40"/>
        <w:gridCol w:w="958"/>
        <w:gridCol w:w="745"/>
        <w:gridCol w:w="788"/>
        <w:gridCol w:w="944"/>
        <w:gridCol w:w="921"/>
        <w:gridCol w:w="706"/>
        <w:gridCol w:w="1082"/>
        <w:gridCol w:w="854"/>
      </w:tblGrid>
      <w:tr w:rsidR="00897AAF" w:rsidRPr="00A45D4E" w14:paraId="3CFF6060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BF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13C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8D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             2020 года</w:t>
            </w:r>
          </w:p>
        </w:tc>
      </w:tr>
      <w:tr w:rsidR="00897AAF" w:rsidRPr="00A45D4E" w14:paraId="3D413013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12A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B7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C63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C80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5A8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E8F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F16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7DB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29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A5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025BB6FB" w14:textId="77777777" w:rsidTr="0050365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254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04C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A5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035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85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9B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520D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06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730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3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</w:tbl>
    <w:p w14:paraId="13875F9A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5D4E">
        <w:rPr>
          <w:rFonts w:ascii="Times New Roman" w:hAnsi="Times New Roman"/>
          <w:sz w:val="28"/>
          <w:szCs w:val="28"/>
        </w:rPr>
        <w:t>Обследование по категории населения практически на уровне 2020 года. Отмечен небольшой рост обследования среди сельского населения.</w:t>
      </w:r>
    </w:p>
    <w:p w14:paraId="4B6B5510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 w:rsidRPr="00A45D4E">
        <w:rPr>
          <w:rFonts w:ascii="Times New Roman" w:hAnsi="Times New Roman"/>
          <w:sz w:val="28"/>
          <w:szCs w:val="28"/>
        </w:rPr>
        <w:t>Обследовано по полу: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68"/>
        <w:gridCol w:w="706"/>
        <w:gridCol w:w="1213"/>
        <w:gridCol w:w="706"/>
        <w:gridCol w:w="883"/>
        <w:gridCol w:w="1231"/>
        <w:gridCol w:w="686"/>
        <w:gridCol w:w="1273"/>
        <w:gridCol w:w="686"/>
      </w:tblGrid>
      <w:tr w:rsidR="00897AAF" w:rsidRPr="00A45D4E" w14:paraId="1B338917" w14:textId="77777777" w:rsidTr="00503656">
        <w:tc>
          <w:tcPr>
            <w:tcW w:w="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78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2021год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EC72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 xml:space="preserve">                 2020 года</w:t>
            </w:r>
          </w:p>
        </w:tc>
      </w:tr>
      <w:tr w:rsidR="00897AAF" w:rsidRPr="00A45D4E" w14:paraId="2EE8F255" w14:textId="77777777" w:rsidTr="005036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94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1C4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F69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58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ED7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B4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39E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02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CE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FA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7AAF" w:rsidRPr="00A45D4E" w14:paraId="66581560" w14:textId="77777777" w:rsidTr="0050365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2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C5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597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9E3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A10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890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FDCB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ABA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D36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0EF" w14:textId="77777777" w:rsidR="00897AAF" w:rsidRPr="00A45D4E" w:rsidRDefault="00897AAF" w:rsidP="005036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5D4E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</w:tbl>
    <w:p w14:paraId="5C38FAEF" w14:textId="77777777" w:rsidR="00897AAF" w:rsidRPr="00A45D4E" w:rsidRDefault="00897AAF" w:rsidP="00897A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5D4E">
        <w:rPr>
          <w:rFonts w:ascii="Times New Roman" w:hAnsi="Times New Roman"/>
          <w:sz w:val="28"/>
          <w:szCs w:val="28"/>
        </w:rPr>
        <w:t>Обследование мужчин к уровню 2020 года снизилось на 5 %.</w:t>
      </w:r>
    </w:p>
    <w:p w14:paraId="10FF94B8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42358">
        <w:rPr>
          <w:rFonts w:ascii="Times New Roman" w:hAnsi="Times New Roman"/>
          <w:b/>
          <w:sz w:val="28"/>
          <w:szCs w:val="28"/>
        </w:rPr>
        <w:t xml:space="preserve">   В свете   достижения цели показателя ЦУР 3.3.1. с ФЗОЖ</w:t>
      </w:r>
      <w:r w:rsidRPr="00842358">
        <w:rPr>
          <w:rFonts w:ascii="Times New Roman" w:hAnsi="Times New Roman"/>
          <w:sz w:val="28"/>
          <w:szCs w:val="28"/>
        </w:rPr>
        <w:t xml:space="preserve"> направлена работа в 2021 году на предупреждение  поведенческих факторов рисков, формирование модели безопасного поведения среди  населения. Снижение полового и инъекционного риска в ключевых группах населения. Предупреждение неблагоприятных последствий ВИЧ-инфекции для людей, живущих с ВИЧ, обеспечена ранняя диагностика, взятие на лечение. Проведены следующие мероприятия:</w:t>
      </w:r>
    </w:p>
    <w:p w14:paraId="37F90DEB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созданы условия для проведения тестирования. Имеются в наличии  тест-системы диагностики ВИЧ- инфекции для проведения экспресс-тестирования  по крови. Проведено 52 исследования через тест-систему по крови. Исследования и учет проводятся в биохимической лаборатории ЦРБ.</w:t>
      </w:r>
    </w:p>
    <w:p w14:paraId="6897B74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lastRenderedPageBreak/>
        <w:t xml:space="preserve"> В районной аптеке имеются в реализации тесты для проведения экспресс-тестирования по слюне.</w:t>
      </w:r>
    </w:p>
    <w:p w14:paraId="1F5E0C03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проводятся в районе среди населения акции. Всего проведено 12 акций . Мероприятия проводятся совместно СПЦ, РОВД, ИДН, ЦРБ, волонтеры и др.:</w:t>
      </w:r>
    </w:p>
    <w:p w14:paraId="75FF88EE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-01.03.2021г. в кафе «Юность» проведен открытый диалог «Я – подросток»;</w:t>
      </w:r>
    </w:p>
    <w:p w14:paraId="67351B5A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 24.02.2021г. по 05.03.2021г. областная антинаркотическая межведомственная акция «Вместе против наркотиков»;</w:t>
      </w:r>
    </w:p>
    <w:p w14:paraId="7B67468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- 13.03.2021г. районная акция «Мы за здоровый образ жизни» (масленица)</w:t>
      </w:r>
    </w:p>
    <w:p w14:paraId="4408918A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-07.04.2021г. к Всемирному дню здоровья </w:t>
      </w:r>
    </w:p>
    <w:p w14:paraId="17C42A7C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-с 17 по 31.05.2021г. областная инфо-акция «Против наркотиков»;</w:t>
      </w:r>
    </w:p>
    <w:p w14:paraId="5B9E983C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- 13.06.2021г. работа площадки «Территория здоровья» в рамках фестиваля «</w:t>
      </w:r>
      <w:proofErr w:type="spellStart"/>
      <w:r w:rsidRPr="00842358">
        <w:rPr>
          <w:rFonts w:ascii="Times New Roman" w:hAnsi="Times New Roman"/>
          <w:sz w:val="28"/>
          <w:szCs w:val="28"/>
        </w:rPr>
        <w:t>Гаспадарчы</w:t>
      </w:r>
      <w:proofErr w:type="spellEnd"/>
      <w:r w:rsidRPr="00842358">
        <w:rPr>
          <w:rFonts w:ascii="Times New Roman" w:hAnsi="Times New Roman"/>
          <w:sz w:val="28"/>
          <w:szCs w:val="28"/>
        </w:rPr>
        <w:t xml:space="preserve"> сыр» </w:t>
      </w:r>
    </w:p>
    <w:p w14:paraId="6E4310AF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Молодежная акция при участии волонтеров  БРСМ «Вместе ради жизни»;</w:t>
      </w:r>
    </w:p>
    <w:p w14:paraId="1DE3F014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- 03.07.2021г. «В здоровом теле – здоровый дух!» (День </w:t>
      </w:r>
      <w:proofErr w:type="spellStart"/>
      <w:r w:rsidRPr="00842358">
        <w:rPr>
          <w:rFonts w:ascii="Times New Roman" w:hAnsi="Times New Roman"/>
          <w:sz w:val="28"/>
          <w:szCs w:val="28"/>
        </w:rPr>
        <w:t>Независмости</w:t>
      </w:r>
      <w:proofErr w:type="spellEnd"/>
      <w:r w:rsidRPr="00842358">
        <w:rPr>
          <w:rFonts w:ascii="Times New Roman" w:hAnsi="Times New Roman"/>
          <w:sz w:val="28"/>
          <w:szCs w:val="28"/>
        </w:rPr>
        <w:t>);</w:t>
      </w:r>
    </w:p>
    <w:p w14:paraId="4C7DF553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 28.07.2021г. по 04.08.2021г. областная информационно-образовательная акция, приуроченная к ЕДЗ «Всемирный день борьбы с гепатитом»;</w:t>
      </w:r>
    </w:p>
    <w:p w14:paraId="173944A0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- 03.08.2021 площадка кинотеатра «Родина» акция под лозунгом: «Борьбу с гепатитом нельзя откладывать»;</w:t>
      </w:r>
    </w:p>
    <w:p w14:paraId="0B0A6EF1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- 01.12.2021г.  «Узнай свой ВИЧ статус - пройди тест на ВИЧ»;</w:t>
      </w:r>
    </w:p>
    <w:p w14:paraId="2A4ECB99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-01.12.2021г.«Вместе ради жизни!» для учащихся и преподавателей учреждений образования района,?».</w:t>
      </w:r>
    </w:p>
    <w:p w14:paraId="2BE58154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- по повышению информированности по проблеме ВИЧ- инфекции среди  работающего населения учреждения района в той или иной форме обеспечивают информирование сотрудников по проблеме ВИЧ/СПИД : Проведены 2 дня информирования среди населения, где поднимались вопросы профилактики ВИЧ- инфекции. Поведены в организациях и учреждениях 84 лекции и беседы. </w:t>
      </w:r>
    </w:p>
    <w:p w14:paraId="1E9F37B4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     Проведено 2 семинара (для медицинских работников,  работников культуры, педагогических работников).</w:t>
      </w:r>
    </w:p>
    <w:p w14:paraId="5D28B31B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с целью информирования населения опубликованы Опубликовано 7 статей в районной газете, материал подготовлен как медицинскими ведомствами , так и немедицинскими. Проведено освещение мероприятий проведенных в рамках Всемирного дня профилактики ВИЧ- инфекции. 16 информаций размещено на сайтах ЦГЭ, ЦРБ, РИК, газеты «</w:t>
      </w:r>
      <w:proofErr w:type="spellStart"/>
      <w:r w:rsidRPr="00842358">
        <w:rPr>
          <w:rFonts w:ascii="Times New Roman" w:hAnsi="Times New Roman"/>
          <w:sz w:val="28"/>
          <w:szCs w:val="28"/>
        </w:rPr>
        <w:t>Присожский</w:t>
      </w:r>
      <w:proofErr w:type="spellEnd"/>
      <w:r w:rsidRPr="00842358">
        <w:rPr>
          <w:rFonts w:ascii="Times New Roman" w:hAnsi="Times New Roman"/>
          <w:sz w:val="28"/>
          <w:szCs w:val="28"/>
        </w:rPr>
        <w:t xml:space="preserve"> край», переиздано (распечатано на принтере) 1200 экз. информационных материалов. Проведены мероприятия для населения с демон</w:t>
      </w:r>
      <w:r>
        <w:rPr>
          <w:rFonts w:ascii="Times New Roman" w:hAnsi="Times New Roman"/>
          <w:sz w:val="28"/>
          <w:szCs w:val="28"/>
        </w:rPr>
        <w:t>страцией видеороликов, всего 11</w:t>
      </w:r>
      <w:r w:rsidRPr="00842358">
        <w:rPr>
          <w:rFonts w:ascii="Times New Roman" w:hAnsi="Times New Roman"/>
          <w:sz w:val="28"/>
          <w:szCs w:val="28"/>
        </w:rPr>
        <w:t xml:space="preserve">. </w:t>
      </w:r>
    </w:p>
    <w:p w14:paraId="7D6BEDEB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 xml:space="preserve">      С целью улучшения ситуации необходимо активизировать работу в 2022 году в следующих вопросах:</w:t>
      </w:r>
    </w:p>
    <w:p w14:paraId="30934BC7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повышение информированности населения по проблеме,  преодоление стигмы, формирование объективных знаний, соответствующих современным тенденциям. Размещение информации по вопросам ВИЧ-инфекции в средствах массовой информации  (сайт рай ЦГЭ, ЦРБ, РИК, районная газета). Формирование толерантного отношения к людям, живущим с ВИЧ;</w:t>
      </w:r>
    </w:p>
    <w:p w14:paraId="1DCEF16E" w14:textId="77777777" w:rsidR="00897AAF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lastRenderedPageBreak/>
        <w:t>- обеспечение доступности медицинской помощи населению, охват тестированием труднодоступных (ключевых) групп населения, достижение первой цели 95 по выявлению людей, живущих с ВИЧ. Проведение мероприятий среди населения (акции) с мотивацией для проведения самотестирования. Информирование населения о проведении экспресс-те</w:t>
      </w:r>
      <w:r>
        <w:rPr>
          <w:rFonts w:ascii="Times New Roman" w:hAnsi="Times New Roman"/>
          <w:sz w:val="28"/>
          <w:szCs w:val="28"/>
        </w:rPr>
        <w:t>стирования в поликлинике района;</w:t>
      </w:r>
    </w:p>
    <w:p w14:paraId="2710BE29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пациентами по вопросам проведения АРТВ терапии и достижении третьих 95;</w:t>
      </w:r>
    </w:p>
    <w:p w14:paraId="485C0362" w14:textId="77777777" w:rsidR="00897AAF" w:rsidRPr="00842358" w:rsidRDefault="00897AAF" w:rsidP="00897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2358">
        <w:rPr>
          <w:rFonts w:ascii="Times New Roman" w:hAnsi="Times New Roman"/>
          <w:sz w:val="28"/>
          <w:szCs w:val="28"/>
        </w:rPr>
        <w:t>- активизировать работу по  повышению информированности по проблеме ВИЧ- инфекции среди  работающего населения в возрасте 20 лет и старше, так как случаи зарегистри</w:t>
      </w:r>
      <w:r>
        <w:rPr>
          <w:rFonts w:ascii="Times New Roman" w:hAnsi="Times New Roman"/>
          <w:sz w:val="28"/>
          <w:szCs w:val="28"/>
        </w:rPr>
        <w:t>рованные в 2022</w:t>
      </w:r>
      <w:r w:rsidRPr="00842358">
        <w:rPr>
          <w:rFonts w:ascii="Times New Roman" w:hAnsi="Times New Roman"/>
          <w:sz w:val="28"/>
          <w:szCs w:val="28"/>
        </w:rPr>
        <w:t xml:space="preserve"> году среди работающего населения.</w:t>
      </w:r>
    </w:p>
    <w:p w14:paraId="798A2BB7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0A31">
        <w:rPr>
          <w:rFonts w:ascii="Times New Roman" w:hAnsi="Times New Roman"/>
          <w:b/>
          <w:sz w:val="28"/>
          <w:szCs w:val="28"/>
        </w:rPr>
        <w:t>3.3.3 Заболеваемость малярией на 1000 человек</w:t>
      </w:r>
    </w:p>
    <w:p w14:paraId="44BC0FE1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На территории Славгородского района случаев заболевания малярией  не регистрируется. По результатам стратификации районов Республики Беларусь по степени риска распространения малярии в 2021 году Славгородский  район относится к районам с низкой степенью риска.  </w:t>
      </w:r>
    </w:p>
    <w:p w14:paraId="7DBA0313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Работа по достижению показателей ЦУР 3.3.3 и организация профилактических мероприятий проводится в соответствии с директивными документами:</w:t>
      </w:r>
    </w:p>
    <w:p w14:paraId="6414F606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Инструкция 3.5.2.10-21-66-2005 «Защита населения от гнуса и клещей» определившая порядок проведения энтомологического мониторинга, планирование и осуществление мероприятий по борьбе с гнусом, в том числе кровососущими комарами; </w:t>
      </w:r>
    </w:p>
    <w:p w14:paraId="132F236B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Инструкция 3.5.10-22-53-2005 «Об организации проведения  и контроле эффективности дезинсекционных, дератизационных мероприятий», определившая порядок организации, проведения и оценки эффективности дезинсекционных мероприятий в отношении комаров подвальных помещений.</w:t>
      </w:r>
    </w:p>
    <w:p w14:paraId="126E6E2E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         Постановление Министерства здравоохранения Республики Беларусь от 21.03.2013 г. № 23, которым  утверждены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малярии». </w:t>
      </w:r>
    </w:p>
    <w:p w14:paraId="318597EE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     Основные мероприятия в работе межведомственного взаимодействия в свете достижения показателей ЦУР направлены на предупреждение возникновения завозных случаев и передачи малярии на территории района. </w:t>
      </w:r>
    </w:p>
    <w:p w14:paraId="6D22484B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В 2021 году с медицинскими работниками района проведен семинар по клинике, диагностике, профилактике малярии (протокол № 5 от 27.05.2021г.).</w:t>
      </w:r>
    </w:p>
    <w:p w14:paraId="573C6659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За прошедший год на малярию обследован 1 человек.</w:t>
      </w:r>
    </w:p>
    <w:p w14:paraId="432F3CF9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В районе обеспечена взаимосвязь со Славгородским РОВД по передаче информации о </w:t>
      </w:r>
      <w:proofErr w:type="gramStart"/>
      <w:r w:rsidRPr="00C30A31">
        <w:rPr>
          <w:rFonts w:ascii="Times New Roman" w:hAnsi="Times New Roman"/>
          <w:sz w:val="28"/>
          <w:szCs w:val="28"/>
        </w:rPr>
        <w:t>лицах</w:t>
      </w:r>
      <w:proofErr w:type="gramEnd"/>
      <w:r w:rsidRPr="00C30A31">
        <w:rPr>
          <w:rFonts w:ascii="Times New Roman" w:hAnsi="Times New Roman"/>
          <w:sz w:val="28"/>
          <w:szCs w:val="28"/>
        </w:rPr>
        <w:t xml:space="preserve"> прибывших из неблагополучных по малярии стран.  Всего в 2021 году в районе на временном проживании находилось 6 человек из эндемичных по малярии стран.</w:t>
      </w:r>
    </w:p>
    <w:p w14:paraId="0642F1BB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На сайте райЦГЭ размещена информация по профилактике малярии.</w:t>
      </w:r>
    </w:p>
    <w:p w14:paraId="51403B2B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lastRenderedPageBreak/>
        <w:t>С целью недопущения возникновения местных случаев малярии на территории района проводились наблюдения за численностью, фенологией и местами обитания переносчиков, рассчитывались сроки малярийного сезона.</w:t>
      </w:r>
    </w:p>
    <w:p w14:paraId="282ACF38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Энтомологическим обследованием охвачено 22 водоема из 31 паспортизированных водоемов. </w:t>
      </w:r>
      <w:proofErr w:type="spellStart"/>
      <w:r w:rsidRPr="00C30A31">
        <w:rPr>
          <w:rFonts w:ascii="Times New Roman" w:hAnsi="Times New Roman"/>
          <w:sz w:val="28"/>
          <w:szCs w:val="28"/>
        </w:rPr>
        <w:t>Анофелогенными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 являлись 16 водоемов. </w:t>
      </w:r>
      <w:proofErr w:type="spellStart"/>
      <w:r w:rsidRPr="00C30A31">
        <w:rPr>
          <w:rFonts w:ascii="Times New Roman" w:hAnsi="Times New Roman"/>
          <w:sz w:val="28"/>
          <w:szCs w:val="28"/>
        </w:rPr>
        <w:t>Анофелогенная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 площадь составила 11,1 га. На территории района эпидемиологическое значение и фауна малярийных комаров не изменилась и представлена </w:t>
      </w:r>
      <w:r w:rsidRPr="00C30A31">
        <w:rPr>
          <w:rFonts w:ascii="Times New Roman" w:hAnsi="Times New Roman"/>
          <w:sz w:val="28"/>
          <w:szCs w:val="28"/>
          <w:lang w:val="en-US"/>
        </w:rPr>
        <w:t>An</w:t>
      </w:r>
      <w:r w:rsidRPr="00C30A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30A31">
        <w:rPr>
          <w:rFonts w:ascii="Times New Roman" w:hAnsi="Times New Roman"/>
          <w:sz w:val="28"/>
          <w:szCs w:val="28"/>
          <w:lang w:val="en-US"/>
        </w:rPr>
        <w:t>maculipennis</w:t>
      </w:r>
      <w:proofErr w:type="spellEnd"/>
      <w:r w:rsidRPr="00C30A31">
        <w:rPr>
          <w:rFonts w:ascii="Times New Roman" w:hAnsi="Times New Roman"/>
          <w:sz w:val="28"/>
          <w:szCs w:val="28"/>
        </w:rPr>
        <w:t xml:space="preserve">, </w:t>
      </w:r>
      <w:r w:rsidRPr="00C30A31">
        <w:rPr>
          <w:rFonts w:ascii="Times New Roman" w:hAnsi="Times New Roman"/>
          <w:sz w:val="28"/>
          <w:szCs w:val="28"/>
          <w:lang w:val="en-US"/>
        </w:rPr>
        <w:t>an</w:t>
      </w:r>
      <w:r w:rsidRPr="00C30A3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30A31">
        <w:rPr>
          <w:rFonts w:ascii="Times New Roman" w:hAnsi="Times New Roman"/>
          <w:sz w:val="28"/>
          <w:szCs w:val="28"/>
          <w:lang w:val="en-US"/>
        </w:rPr>
        <w:t>Messeae</w:t>
      </w:r>
      <w:proofErr w:type="spellEnd"/>
      <w:r w:rsidRPr="00C30A31">
        <w:rPr>
          <w:rFonts w:ascii="Times New Roman" w:hAnsi="Times New Roman"/>
          <w:sz w:val="28"/>
          <w:szCs w:val="28"/>
        </w:rPr>
        <w:t>.</w:t>
      </w:r>
      <w:proofErr w:type="gramEnd"/>
    </w:p>
    <w:p w14:paraId="0D5C4EB8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>В районе ежегодно перед началом купального сезона проводится благоустройство территории и чистка дна акватории  водоемов  используемых для рекреационных целей, купания и хозяйственно-бытового использования. В 2021 году эта работа проведена на городском пляже и городском озере района.</w:t>
      </w:r>
    </w:p>
    <w:p w14:paraId="2944A53D" w14:textId="0A505B78" w:rsidR="00BD4EBB" w:rsidRPr="00C30A31" w:rsidRDefault="00F3524F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 xml:space="preserve">      </w:t>
      </w:r>
      <w:r w:rsidR="00BD4EBB" w:rsidRPr="00C30A31">
        <w:rPr>
          <w:rFonts w:ascii="Times New Roman" w:hAnsi="Times New Roman"/>
          <w:bCs/>
          <w:sz w:val="28"/>
          <w:szCs w:val="28"/>
        </w:rPr>
        <w:t xml:space="preserve">По достижению показателя ЦУР 3.3.3 на 2022 год является проведение  информационной работы с населением:  </w:t>
      </w:r>
    </w:p>
    <w:p w14:paraId="4983D812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–  пропаганда знаний среди населения, его отдельных групп опасности малярии, методов ее эффективной профилактики при выезде за рубеж в эндемичные по указанной инфекции страны и мотивация для принятия мер индивидуальной защиты и профилактики малярии в период пребывания на опасной территории;</w:t>
      </w:r>
    </w:p>
    <w:p w14:paraId="62050C3E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– повышение знаний населения по профилактике инфекций, передающихся через укусы насекомых;</w:t>
      </w:r>
    </w:p>
    <w:p w14:paraId="76B3A154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- разъяснение мер, способов, сре</w:t>
      </w:r>
      <w:proofErr w:type="gramStart"/>
      <w:r w:rsidRPr="00C30A3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C30A31">
        <w:rPr>
          <w:rFonts w:ascii="Times New Roman" w:hAnsi="Times New Roman"/>
          <w:bCs/>
          <w:sz w:val="28"/>
          <w:szCs w:val="28"/>
        </w:rPr>
        <w:t>я защиты жилища, мест ночлега, индивидуальной защиты от нападения малярийных комаров;</w:t>
      </w:r>
    </w:p>
    <w:p w14:paraId="6441088D" w14:textId="77777777" w:rsidR="00BD4EBB" w:rsidRPr="00C30A31" w:rsidRDefault="00BD4EBB" w:rsidP="00BD4EB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30A31">
        <w:rPr>
          <w:rFonts w:ascii="Times New Roman" w:hAnsi="Times New Roman"/>
          <w:bCs/>
          <w:sz w:val="28"/>
          <w:szCs w:val="28"/>
        </w:rPr>
        <w:t>- сведения об инкубационном периоде, симптомах порядке действий в случае их проявления.</w:t>
      </w:r>
    </w:p>
    <w:p w14:paraId="2D74F3B1" w14:textId="77777777" w:rsidR="00176D95" w:rsidRPr="00C30A31" w:rsidRDefault="00176D95" w:rsidP="00176D95">
      <w:pPr>
        <w:pStyle w:val="a3"/>
        <w:jc w:val="both"/>
        <w:rPr>
          <w:b/>
        </w:rPr>
      </w:pPr>
      <w:r w:rsidRPr="00C30A31">
        <w:rPr>
          <w:rFonts w:ascii="Times New Roman" w:hAnsi="Times New Roman"/>
          <w:b/>
          <w:sz w:val="28"/>
          <w:szCs w:val="28"/>
        </w:rPr>
        <w:t>3.3.4 «Заболеваемость гепатитом</w:t>
      </w:r>
      <w:proofErr w:type="gramStart"/>
      <w:r w:rsidRPr="00C30A31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C30A31">
        <w:rPr>
          <w:rFonts w:ascii="Times New Roman" w:hAnsi="Times New Roman"/>
          <w:b/>
          <w:sz w:val="28"/>
          <w:szCs w:val="28"/>
        </w:rPr>
        <w:t xml:space="preserve">  на 100000 человек»</w:t>
      </w:r>
      <w:r w:rsidRPr="00C30A31">
        <w:rPr>
          <w:b/>
        </w:rPr>
        <w:t xml:space="preserve"> </w:t>
      </w:r>
    </w:p>
    <w:p w14:paraId="7AB5A94F" w14:textId="77777777" w:rsidR="00176D95" w:rsidRPr="00C30A31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t xml:space="preserve">        </w:t>
      </w:r>
      <w:r w:rsidRPr="00C30A31">
        <w:rPr>
          <w:rFonts w:ascii="Times New Roman" w:hAnsi="Times New Roman"/>
          <w:sz w:val="28"/>
          <w:szCs w:val="28"/>
        </w:rPr>
        <w:t xml:space="preserve">На территории  Славгородского района в 2021 году не </w:t>
      </w:r>
      <w:proofErr w:type="gramStart"/>
      <w:r w:rsidRPr="00C30A31">
        <w:rPr>
          <w:rFonts w:ascii="Times New Roman" w:hAnsi="Times New Roman"/>
          <w:sz w:val="28"/>
          <w:szCs w:val="28"/>
        </w:rPr>
        <w:t>зарегистрированы случаи заболевания вирусным гепатитом В. В соответствии с ЦУР к 2021 году прогнозируемый показатель заболеваемости вирусным гепатитом должен</w:t>
      </w:r>
      <w:proofErr w:type="gramEnd"/>
      <w:r w:rsidRPr="00C30A31">
        <w:rPr>
          <w:rFonts w:ascii="Times New Roman" w:hAnsi="Times New Roman"/>
          <w:sz w:val="28"/>
          <w:szCs w:val="28"/>
        </w:rPr>
        <w:t xml:space="preserve"> был составить - 0,7 на 100000 населения, таким образом, указанный показатель ЦУР в настоящий момент достигнут. </w:t>
      </w:r>
    </w:p>
    <w:p w14:paraId="262D3E00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    Анализируя многолетние данные отмечено, что закономерным проявлением эпидемического процесса парентеральных вирусных гепатитов является превалирование хронических форм заболевания. </w:t>
      </w:r>
      <w:proofErr w:type="gramStart"/>
      <w:r w:rsidRPr="00C30A31">
        <w:rPr>
          <w:rFonts w:ascii="Times New Roman" w:hAnsi="Times New Roman"/>
          <w:sz w:val="28"/>
          <w:szCs w:val="28"/>
        </w:rPr>
        <w:t>Вакцинация позволила снизить до нуля заболеваемость острыми формами вирусного гепатита В. В рамках достижения показателя ЦУР 3.3.4 «Заболеваемость гепатитом на 100 000 населения» приоритетным направлением является поддержание на высоком уровне показателей охвата вакцинацией</w:t>
      </w:r>
      <w:r>
        <w:rPr>
          <w:rFonts w:ascii="Times New Roman" w:hAnsi="Times New Roman"/>
          <w:sz w:val="28"/>
          <w:szCs w:val="28"/>
        </w:rPr>
        <w:t xml:space="preserve"> подлежащих контингентов, обеспечение безопасности оказания медицинских услуг, а также всеобщий доступ населения к услугам по профилактике парентеральных вирусных гепатитов. </w:t>
      </w:r>
      <w:proofErr w:type="gramEnd"/>
    </w:p>
    <w:p w14:paraId="30B05B0B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году зарегистрировано среди населения 3 случая ХВГС  (23,2 на 100 тыс. населения, областной- 18,6 0.  В возрастной структуре заболевших это взрослые население, не регистрируются случаи заболеваний у детей. </w:t>
      </w:r>
    </w:p>
    <w:p w14:paraId="78A1950D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За 2021 год улучшилась показатели по обследованию и вакцинации контактных лиц: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655"/>
        <w:gridCol w:w="1568"/>
        <w:gridCol w:w="1579"/>
        <w:gridCol w:w="1587"/>
        <w:gridCol w:w="1590"/>
      </w:tblGrid>
      <w:tr w:rsidR="00176D95" w14:paraId="17BA5A90" w14:textId="77777777" w:rsidTr="00176D95"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00EA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Очаги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05E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контактных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16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42E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Вакцинировано</w:t>
            </w:r>
          </w:p>
        </w:tc>
      </w:tr>
      <w:tr w:rsidR="00176D95" w14:paraId="78811866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FF55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427B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6A6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1B8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C3E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EE41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6D95" w14:paraId="4983E58A" w14:textId="77777777" w:rsidTr="00176D9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FD4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ХВГВ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B9A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173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0B1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AD2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3FB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82,3%</w:t>
            </w:r>
          </w:p>
        </w:tc>
      </w:tr>
      <w:tr w:rsidR="00176D95" w14:paraId="31FE5A0E" w14:textId="77777777" w:rsidTr="00176D95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BB9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HBsAg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959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178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578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F2E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40C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</w:tbl>
    <w:p w14:paraId="05D18875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многолетней динамики заболеваемости парентеральным гепатитом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Славгородском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прослеживается умеренная тенденция к снижению.</w:t>
      </w:r>
    </w:p>
    <w:p w14:paraId="526C9AEA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неблагополучной эпидемиологической ситуацией по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в районе в 2021 году снижен охват обследованием на маркеры ПВГ подлежащих контингентов, что в свою очередь повлияло на показатели заболеваемости ПВГ и выявляемости носительства среди населения района.</w:t>
      </w:r>
    </w:p>
    <w:p w14:paraId="2B7FD581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Многолетняя динамика заболеваемости ВГ</w:t>
      </w:r>
    </w:p>
    <w:p w14:paraId="622E8F2D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Славгородского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района2016-2021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3BF239E" wp14:editId="76C6201D">
            <wp:extent cx="6432550" cy="148844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379EF8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Заболеваемость по возрастам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134"/>
        <w:gridCol w:w="1275"/>
        <w:gridCol w:w="1525"/>
      </w:tblGrid>
      <w:tr w:rsidR="00176D95" w14:paraId="06432912" w14:textId="77777777" w:rsidTr="00176D9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5FF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78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176D95" w14:paraId="25015D0D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5A4D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0FB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C8B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BC0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C83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CA89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FDBB2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76D95" w14:paraId="7A7A8C0C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70B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случаев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469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C8B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83A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6FB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2955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38575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933362C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AF7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E22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23C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42F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926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1A51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6CF8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A898E18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F33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D4B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BE4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B54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C00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5B91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48D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1828DE7A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D95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391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410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BEA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D1F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F3E6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DA0CC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0F2ABD20" w14:textId="77777777" w:rsidTr="0017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B99E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0E5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C39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BF2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8E6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56DE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659C5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5A6251A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100 % случаев заболеваемость приходится на взрослое население, регистрация случаев носит спорадический характер. Повторные случаи в очагах ПВГ не регистрировались. В 2021 году в очаге выявлены 2 контактных, которые обследованы на ПВГ, результат отрицательный, вакцинация   не проведена, так как лица, старше 60 лет.</w:t>
      </w:r>
    </w:p>
    <w:p w14:paraId="01EA5B4C" w14:textId="77777777" w:rsidR="00176D95" w:rsidRDefault="00176D95" w:rsidP="00176D9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Заболеваемость по контингентам: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1134"/>
        <w:gridCol w:w="1276"/>
        <w:gridCol w:w="1383"/>
      </w:tblGrid>
      <w:tr w:rsidR="00176D95" w14:paraId="61068A4E" w14:textId="77777777" w:rsidTr="00176D9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280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Контингенты</w:t>
            </w:r>
          </w:p>
        </w:tc>
        <w:tc>
          <w:tcPr>
            <w:tcW w:w="6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A84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</w:tr>
      <w:tr w:rsidR="00176D95" w14:paraId="5B2CC3CC" w14:textId="77777777" w:rsidTr="00176D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C7BF" w14:textId="77777777" w:rsidR="00176D95" w:rsidRDefault="00176D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DC6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2CF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0B1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923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E6943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D1A1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76D95" w14:paraId="2F62B21C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5A5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случаев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0D9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928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219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373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FEED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B121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D95" w14:paraId="1DBD4280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B24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A93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FD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778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0BB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4A987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C7B6D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2F8108F6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E26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Работающее население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C6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68C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D46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E3B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89F2FE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3BE9B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3780F380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A12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14:paraId="64D0429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6FA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E4E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B7B9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10A4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3B287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B27C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D95" w14:paraId="2E9AB301" w14:textId="77777777" w:rsidTr="00176D9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4DE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работающие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F0B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374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CC7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19B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B6555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434C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FD203FA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Ведущее место в  этиологической структуре  занимает  ХВГС.  Обследование подлежащих контингентов проводится в соответствии  с санитарными нормами и правилами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утвержденными </w:t>
      </w:r>
      <w:r>
        <w:rPr>
          <w:rFonts w:ascii="Times New Roman" w:hAnsi="Times New Roman"/>
          <w:sz w:val="28"/>
          <w:szCs w:val="28"/>
        </w:rPr>
        <w:t>постановлением  МЗ РБ от 06.02.2013г. № 11.( приложение №1)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157"/>
        <w:gridCol w:w="2106"/>
        <w:gridCol w:w="1876"/>
        <w:gridCol w:w="2106"/>
      </w:tblGrid>
      <w:tr w:rsidR="00176D95" w14:paraId="55588D0D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8D20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CF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 на НВ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66C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592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антиНСУ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35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</w:p>
        </w:tc>
      </w:tr>
      <w:tr w:rsidR="00176D95" w14:paraId="2FC0F56B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07E2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52FA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0D8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8DB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DDB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D95" w14:paraId="3BD89DA7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D81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02D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97B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4EE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C9E9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6D95" w14:paraId="1783C602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D761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513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C46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987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8FB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D95" w14:paraId="182A138C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F77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828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422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5BC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04E8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D95" w14:paraId="774D4035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9E7B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8623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C20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8F05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76E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6D95" w14:paraId="2E2EE076" w14:textId="77777777" w:rsidTr="00176D95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1BFD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9C56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90DF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77C7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F30C" w14:textId="77777777" w:rsidR="00176D95" w:rsidRDefault="00176D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765E52F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эпидобследования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очагов и определения круга контактных установлено : случаи заболевания  не связаны с объектами  здравоохранения.  Пути и фактор инфицирования не установлены. В анамнезе отсутствует переливание крови и проведение оперативных вмешательств. В двух случаях путь передачи половой. Имели место случайные половые связи с лицами неизвестного статуса по ВГ.  В 2021 году 1 случай передачи половой, контакт по семье. </w:t>
      </w:r>
    </w:p>
    <w:p w14:paraId="7B161F80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районе проводится иммунизация подлежащих контингентов против гепатита В.  Процент охвата детского населения в среднем составляет 99%. Проводится вакцинация в соответствии с планом медицинских работников.</w:t>
      </w:r>
    </w:p>
    <w:p w14:paraId="1AC3732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01.01.2022 года привито 95,4 % лиц выполняющих манипуляции с нарушением целостности кожных покровов. У 3-х человек в анамнезе ПГВ, 1 имеет </w:t>
      </w:r>
      <w:proofErr w:type="spellStart"/>
      <w:r>
        <w:rPr>
          <w:rFonts w:ascii="Times New Roman" w:hAnsi="Times New Roman"/>
          <w:sz w:val="28"/>
          <w:szCs w:val="28"/>
        </w:rPr>
        <w:t>медотвод</w:t>
      </w:r>
      <w:proofErr w:type="spellEnd"/>
      <w:r>
        <w:rPr>
          <w:rFonts w:ascii="Times New Roman" w:hAnsi="Times New Roman"/>
          <w:sz w:val="28"/>
          <w:szCs w:val="28"/>
        </w:rPr>
        <w:t xml:space="preserve"> ,5 получили по 2 прививки, в 1 квартале 2022 года вакцинация будет закончена. </w:t>
      </w:r>
    </w:p>
    <w:p w14:paraId="572475C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того, чтобы обеспечить сохранение санитарно-эпидемиологического благополучия на территории Славгородского района и обеспечить выполнение Целей устойчивого развития на 2022 год  необходимо  обеспечение:</w:t>
      </w:r>
    </w:p>
    <w:p w14:paraId="2CC652DE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охвата плановыми прививками против вирусного гепатита В среди детского населения не ниже 98%.</w:t>
      </w:r>
    </w:p>
    <w:p w14:paraId="4F65DBC0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охвата вакцинацией против вирусного гепатита В медицинских работников не ниже оптимального (95%).</w:t>
      </w:r>
    </w:p>
    <w:p w14:paraId="11AC2B12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целью недопущения последовательного заражения, поддерживать уровень проведения лабораторного обследования контактных лиц в очагах ПВГ на уровне не менее 90%.</w:t>
      </w:r>
    </w:p>
    <w:p w14:paraId="14FD0E9C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вакцинацию контактных в очагах парентеральных вирусных гепатитов от числа подлежащих вакцинации не менее 90%.</w:t>
      </w:r>
    </w:p>
    <w:p w14:paraId="4B262B92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всеобщего доступа населения (в т.ч. ключевых групп)  к услугам по профилактике, диагностике и лечению ВГВ. </w:t>
      </w:r>
    </w:p>
    <w:p w14:paraId="12626306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-обеспечение безопасности оказания медицинских услуг, в т.ч. донорства.</w:t>
      </w:r>
    </w:p>
    <w:p w14:paraId="637D8EA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-профилактика передачи вируса гепатита В от матери ребенку.</w:t>
      </w:r>
    </w:p>
    <w:p w14:paraId="62D5B231" w14:textId="77777777" w:rsidR="00176D95" w:rsidRDefault="00176D95" w:rsidP="00176D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Выполнение вышеуказанных мероприятий поможет достичь поставленной цели и добиться снижения заболеваемости ВГВ до прогнозируемого уровня.</w:t>
      </w:r>
    </w:p>
    <w:p w14:paraId="3B21FDBC" w14:textId="77777777" w:rsidR="00FB7621" w:rsidRPr="00034A41" w:rsidRDefault="00FB7621" w:rsidP="00FB7621">
      <w:pPr>
        <w:tabs>
          <w:tab w:val="left" w:pos="396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4A41">
        <w:rPr>
          <w:rFonts w:ascii="Times New Roman" w:hAnsi="Times New Roman"/>
          <w:b/>
          <w:sz w:val="28"/>
          <w:szCs w:val="28"/>
        </w:rPr>
        <w:t xml:space="preserve">3.b.1:Доля целевой группы населения, охваченная иммунизацией всеми вакцинами, включенными в национальные программы </w:t>
      </w:r>
    </w:p>
    <w:p w14:paraId="220FD969" w14:textId="77777777" w:rsidR="00FB7621" w:rsidRPr="00034A41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>По результатам анализа качества и эффективности иммунизации</w:t>
      </w:r>
      <w:r w:rsidR="00503656" w:rsidRPr="00034A41">
        <w:rPr>
          <w:rFonts w:ascii="Times New Roman" w:hAnsi="Times New Roman"/>
          <w:sz w:val="28"/>
          <w:szCs w:val="28"/>
        </w:rPr>
        <w:t xml:space="preserve"> по Славгородскому району в 2021</w:t>
      </w:r>
      <w:r w:rsidRPr="00034A41">
        <w:rPr>
          <w:rFonts w:ascii="Times New Roman" w:hAnsi="Times New Roman"/>
          <w:sz w:val="28"/>
          <w:szCs w:val="28"/>
        </w:rPr>
        <w:t xml:space="preserve"> году достигнут высокий уровень охвата профилактическими прививками целевых групп населения.</w:t>
      </w:r>
    </w:p>
    <w:p w14:paraId="551448E4" w14:textId="77777777" w:rsidR="00FB7621" w:rsidRPr="00034A41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 xml:space="preserve">Оптимальный показатель охвата иммунизацией по всем </w:t>
      </w:r>
      <w:proofErr w:type="spellStart"/>
      <w:r w:rsidRPr="00034A41">
        <w:rPr>
          <w:rFonts w:ascii="Times New Roman" w:hAnsi="Times New Roman"/>
          <w:sz w:val="28"/>
          <w:szCs w:val="28"/>
        </w:rPr>
        <w:t>вакциноуправляемым</w:t>
      </w:r>
      <w:proofErr w:type="spellEnd"/>
      <w:r w:rsidRPr="00034A41">
        <w:rPr>
          <w:rFonts w:ascii="Times New Roman" w:hAnsi="Times New Roman"/>
          <w:sz w:val="28"/>
          <w:szCs w:val="28"/>
        </w:rPr>
        <w:t xml:space="preserve"> инфекциям в Республике Беларусь по рекомендациям ВОЗ составляет 98 % для детского населения, 95 % для взрослого.</w:t>
      </w:r>
    </w:p>
    <w:p w14:paraId="063D3211" w14:textId="77777777" w:rsidR="00FB7621" w:rsidRPr="00034A41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41">
        <w:rPr>
          <w:rFonts w:ascii="Times New Roman" w:hAnsi="Times New Roman"/>
          <w:sz w:val="28"/>
          <w:szCs w:val="28"/>
        </w:rPr>
        <w:t>Охват прививками прот</w:t>
      </w:r>
      <w:r w:rsidR="00503656" w:rsidRPr="00034A41">
        <w:rPr>
          <w:rFonts w:ascii="Times New Roman" w:hAnsi="Times New Roman"/>
          <w:sz w:val="28"/>
          <w:szCs w:val="28"/>
        </w:rPr>
        <w:t>ив вирусного гепатита В  за 2021</w:t>
      </w:r>
      <w:r w:rsidRPr="00034A41">
        <w:rPr>
          <w:rFonts w:ascii="Times New Roman" w:hAnsi="Times New Roman"/>
          <w:sz w:val="28"/>
          <w:szCs w:val="28"/>
        </w:rPr>
        <w:t xml:space="preserve"> год составил 100%.</w:t>
      </w:r>
    </w:p>
    <w:p w14:paraId="74B6647B" w14:textId="77777777" w:rsidR="00FB7621" w:rsidRPr="00F258D8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>Охват привив</w:t>
      </w:r>
      <w:r w:rsidR="00D21A64" w:rsidRPr="00F258D8">
        <w:rPr>
          <w:rFonts w:ascii="Times New Roman" w:hAnsi="Times New Roman"/>
          <w:sz w:val="28"/>
          <w:szCs w:val="28"/>
        </w:rPr>
        <w:t>ками против туберкулёза  за 2021</w:t>
      </w:r>
      <w:r w:rsidRPr="00F258D8">
        <w:rPr>
          <w:rFonts w:ascii="Times New Roman" w:hAnsi="Times New Roman"/>
          <w:sz w:val="28"/>
          <w:szCs w:val="28"/>
        </w:rPr>
        <w:t xml:space="preserve"> год составил 100%.</w:t>
      </w:r>
    </w:p>
    <w:p w14:paraId="1439A644" w14:textId="77777777" w:rsidR="00FB7621" w:rsidRPr="00F258D8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>Охват прививками против дифтер</w:t>
      </w:r>
      <w:r w:rsidR="00D21A64" w:rsidRPr="00F258D8">
        <w:rPr>
          <w:rFonts w:ascii="Times New Roman" w:hAnsi="Times New Roman"/>
          <w:sz w:val="28"/>
          <w:szCs w:val="28"/>
        </w:rPr>
        <w:t>ии, столбняка и коклюша  за 2021</w:t>
      </w:r>
      <w:r w:rsidRPr="00F258D8">
        <w:rPr>
          <w:rFonts w:ascii="Times New Roman" w:hAnsi="Times New Roman"/>
          <w:sz w:val="28"/>
          <w:szCs w:val="28"/>
        </w:rPr>
        <w:t xml:space="preserve"> год составил: дети до года 100%, 6 лет -100%,11 лет -100%, 16 лет  - 100%. </w:t>
      </w:r>
    </w:p>
    <w:p w14:paraId="02AC419E" w14:textId="77777777" w:rsidR="00FB7621" w:rsidRPr="00F258D8" w:rsidRDefault="00F258D8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ab/>
        <w:t>Взрослые 18-66 лет  - 100</w:t>
      </w:r>
      <w:r w:rsidR="00FB7621" w:rsidRPr="00F258D8">
        <w:rPr>
          <w:rFonts w:ascii="Times New Roman" w:hAnsi="Times New Roman"/>
          <w:sz w:val="28"/>
          <w:szCs w:val="28"/>
        </w:rPr>
        <w:t>%.</w:t>
      </w:r>
    </w:p>
    <w:p w14:paraId="255E05BE" w14:textId="77777777" w:rsidR="00FB7621" w:rsidRPr="00F258D8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8D8">
        <w:rPr>
          <w:rFonts w:ascii="Times New Roman" w:hAnsi="Times New Roman"/>
          <w:sz w:val="28"/>
          <w:szCs w:val="28"/>
        </w:rPr>
        <w:t xml:space="preserve"> Охват прививк</w:t>
      </w:r>
      <w:r w:rsidR="00F258D8" w:rsidRPr="00F258D8">
        <w:rPr>
          <w:rFonts w:ascii="Times New Roman" w:hAnsi="Times New Roman"/>
          <w:sz w:val="28"/>
          <w:szCs w:val="28"/>
        </w:rPr>
        <w:t>ами против полиомиелита  за 2021</w:t>
      </w:r>
      <w:r w:rsidRPr="00F258D8">
        <w:rPr>
          <w:rFonts w:ascii="Times New Roman" w:hAnsi="Times New Roman"/>
          <w:sz w:val="28"/>
          <w:szCs w:val="28"/>
        </w:rPr>
        <w:t xml:space="preserve"> год составил </w:t>
      </w:r>
      <w:r w:rsidR="00F258D8" w:rsidRPr="00F258D8">
        <w:rPr>
          <w:rFonts w:ascii="Times New Roman" w:hAnsi="Times New Roman"/>
          <w:sz w:val="28"/>
          <w:szCs w:val="28"/>
        </w:rPr>
        <w:t>:дети до года 100%.</w:t>
      </w:r>
    </w:p>
    <w:p w14:paraId="230F1E79" w14:textId="77777777" w:rsidR="00FB7621" w:rsidRDefault="00FB7621" w:rsidP="00FB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94">
        <w:rPr>
          <w:rFonts w:ascii="Times New Roman" w:hAnsi="Times New Roman"/>
          <w:sz w:val="28"/>
          <w:szCs w:val="28"/>
        </w:rPr>
        <w:t>Охват прививками против кори, эпидемического паротита и краснухи  за 2020год составил: дети 1 года- 100%, 6 лет -100%.</w:t>
      </w:r>
    </w:p>
    <w:p w14:paraId="1610C746" w14:textId="77777777" w:rsidR="00C35200" w:rsidRPr="00C30A31" w:rsidRDefault="00C35200" w:rsidP="00C35200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A3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C30A31">
        <w:rPr>
          <w:rFonts w:ascii="Times New Roman" w:hAnsi="Times New Roman" w:cs="Times New Roman"/>
          <w:sz w:val="28"/>
          <w:szCs w:val="28"/>
          <w:lang w:bidi="ru-RU"/>
        </w:rPr>
        <w:t xml:space="preserve">работа по вакцинации против кори подлежащих контингентов (в частности лиц 18-55 лет из числа медицинских работников, беженцев, мигрантов,  выезжающих  за пределы страны с целью отдыха, туризма, учебы, трудоустройства;  контактных с пациентом с диагнозом, не исключающим корь; остальных лиц </w:t>
      </w:r>
      <w:r w:rsidRPr="00C30A31">
        <w:rPr>
          <w:rFonts w:ascii="Times New Roman" w:hAnsi="Times New Roman" w:cs="Times New Roman"/>
          <w:sz w:val="28"/>
          <w:szCs w:val="28"/>
        </w:rPr>
        <w:t>18-34 года</w:t>
      </w:r>
      <w:r w:rsidRPr="00C30A31">
        <w:rPr>
          <w:rFonts w:ascii="Times New Roman" w:hAnsi="Times New Roman" w:cs="Times New Roman"/>
          <w:sz w:val="28"/>
          <w:szCs w:val="28"/>
          <w:lang w:bidi="ru-RU"/>
        </w:rPr>
        <w:t xml:space="preserve"> не имеющих документальных сведений о вакцинации против кори или имеющие сведения об одной прививке, о результатах серологического исследования крови, на наличие защитных антител к вирусу кори; сведений о перенесенной кори)</w:t>
      </w:r>
      <w:r w:rsidRPr="00C30A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0A31">
        <w:rPr>
          <w:rFonts w:ascii="Times New Roman" w:hAnsi="Times New Roman" w:cs="Times New Roman"/>
          <w:sz w:val="28"/>
          <w:szCs w:val="28"/>
        </w:rPr>
        <w:t>привито против кори 78 человек.</w:t>
      </w:r>
    </w:p>
    <w:p w14:paraId="1CB98E91" w14:textId="77777777" w:rsidR="00D21A64" w:rsidRPr="007D4B94" w:rsidRDefault="00F258D8" w:rsidP="00D21A6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4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21A64" w:rsidRPr="007D4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Динамика показателя</w:t>
      </w:r>
      <w:r w:rsidR="00D21A64" w:rsidRPr="007D4B94">
        <w:rPr>
          <w:rFonts w:ascii="Times New Roman" w:hAnsi="Times New Roman"/>
          <w:sz w:val="28"/>
          <w:szCs w:val="28"/>
        </w:rPr>
        <w:t xml:space="preserve"> охвата профилактическими прививками целевых групп населения</w:t>
      </w:r>
      <w:r w:rsidR="00307FF3">
        <w:rPr>
          <w:rFonts w:ascii="Times New Roman" w:hAnsi="Times New Roman"/>
          <w:sz w:val="28"/>
          <w:szCs w:val="28"/>
        </w:rPr>
        <w:t xml:space="preserve"> на уровне показателей </w:t>
      </w:r>
      <w:r w:rsidR="00D96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предыдущих лет</w:t>
      </w:r>
      <w:r w:rsidR="00D21A64" w:rsidRPr="007D4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7"/>
        <w:tblW w:w="9574" w:type="dxa"/>
        <w:tblLook w:val="04A0" w:firstRow="1" w:lastRow="0" w:firstColumn="1" w:lastColumn="0" w:noHBand="0" w:noVBand="1"/>
      </w:tblPr>
      <w:tblGrid>
        <w:gridCol w:w="2304"/>
        <w:gridCol w:w="1454"/>
        <w:gridCol w:w="1454"/>
        <w:gridCol w:w="1454"/>
        <w:gridCol w:w="1454"/>
        <w:gridCol w:w="1454"/>
      </w:tblGrid>
      <w:tr w:rsidR="00FC07D7" w14:paraId="10A3214B" w14:textId="77777777" w:rsidTr="00FC07D7">
        <w:tc>
          <w:tcPr>
            <w:tcW w:w="2304" w:type="dxa"/>
          </w:tcPr>
          <w:p w14:paraId="159F04C1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(%)</w:t>
            </w:r>
          </w:p>
        </w:tc>
        <w:tc>
          <w:tcPr>
            <w:tcW w:w="1454" w:type="dxa"/>
          </w:tcPr>
          <w:p w14:paraId="10861CCF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454" w:type="dxa"/>
          </w:tcPr>
          <w:p w14:paraId="040BE9A0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454" w:type="dxa"/>
          </w:tcPr>
          <w:p w14:paraId="580E49FC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454" w:type="dxa"/>
          </w:tcPr>
          <w:p w14:paraId="37391E7E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454" w:type="dxa"/>
          </w:tcPr>
          <w:p w14:paraId="2553885D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FC07D7" w14:paraId="184A5E4C" w14:textId="77777777" w:rsidTr="00FC07D7">
        <w:tc>
          <w:tcPr>
            <w:tcW w:w="2304" w:type="dxa"/>
          </w:tcPr>
          <w:p w14:paraId="5D40F4FD" w14:textId="77777777" w:rsidR="00FC07D7" w:rsidRPr="00BE1805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805">
              <w:rPr>
                <w:rFonts w:ascii="Times New Roman" w:hAnsi="Times New Roman"/>
                <w:sz w:val="24"/>
                <w:szCs w:val="24"/>
              </w:rPr>
              <w:t>Охват профилактическими прививками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454" w:type="dxa"/>
          </w:tcPr>
          <w:p w14:paraId="20037756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99,9</w:t>
            </w:r>
          </w:p>
        </w:tc>
        <w:tc>
          <w:tcPr>
            <w:tcW w:w="1454" w:type="dxa"/>
          </w:tcPr>
          <w:p w14:paraId="4005E786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99,8</w:t>
            </w:r>
          </w:p>
        </w:tc>
        <w:tc>
          <w:tcPr>
            <w:tcW w:w="1454" w:type="dxa"/>
          </w:tcPr>
          <w:p w14:paraId="3D8FCBE2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99,7</w:t>
            </w:r>
          </w:p>
        </w:tc>
        <w:tc>
          <w:tcPr>
            <w:tcW w:w="1454" w:type="dxa"/>
          </w:tcPr>
          <w:p w14:paraId="508D6C86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99,6</w:t>
            </w:r>
          </w:p>
        </w:tc>
        <w:tc>
          <w:tcPr>
            <w:tcW w:w="1454" w:type="dxa"/>
          </w:tcPr>
          <w:p w14:paraId="5C893F33" w14:textId="77777777" w:rsidR="00FC07D7" w:rsidRPr="00383B41" w:rsidRDefault="00FC07D7" w:rsidP="00DC6F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99,8</w:t>
            </w:r>
          </w:p>
        </w:tc>
      </w:tr>
    </w:tbl>
    <w:p w14:paraId="78104A1F" w14:textId="77777777" w:rsidR="00D21A64" w:rsidRPr="00BF3966" w:rsidRDefault="00B237CB" w:rsidP="00B23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  <w:r w:rsidR="00D21A64" w:rsidRPr="00206788">
        <w:rPr>
          <w:rFonts w:ascii="Times New Roman" w:hAnsi="Times New Roman"/>
          <w:sz w:val="28"/>
          <w:szCs w:val="28"/>
        </w:rPr>
        <w:t>Основными дости</w:t>
      </w:r>
      <w:r w:rsidR="00D21A64">
        <w:rPr>
          <w:rFonts w:ascii="Times New Roman" w:hAnsi="Times New Roman"/>
          <w:sz w:val="28"/>
          <w:szCs w:val="28"/>
        </w:rPr>
        <w:t>ж</w:t>
      </w:r>
      <w:r w:rsidR="00921D89">
        <w:rPr>
          <w:rFonts w:ascii="Times New Roman" w:hAnsi="Times New Roman"/>
          <w:sz w:val="28"/>
          <w:szCs w:val="28"/>
        </w:rPr>
        <w:t>ениями иммунопрофилактики в 2021</w:t>
      </w:r>
      <w:r w:rsidR="00D21A64" w:rsidRPr="00206788">
        <w:rPr>
          <w:rFonts w:ascii="Times New Roman" w:hAnsi="Times New Roman"/>
          <w:sz w:val="28"/>
          <w:szCs w:val="28"/>
        </w:rPr>
        <w:t xml:space="preserve"> году в рамках проведения плановой иммунизации населения являются:</w:t>
      </w:r>
    </w:p>
    <w:p w14:paraId="23F8702A" w14:textId="77777777" w:rsidR="00D21A64" w:rsidRPr="006F140B" w:rsidRDefault="00B237CB" w:rsidP="00B23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21A64">
        <w:rPr>
          <w:rFonts w:ascii="Times New Roman" w:hAnsi="Times New Roman"/>
          <w:sz w:val="28"/>
          <w:szCs w:val="28"/>
        </w:rPr>
        <w:t>О</w:t>
      </w:r>
      <w:r w:rsidR="00D21A64" w:rsidRPr="006F140B">
        <w:rPr>
          <w:rFonts w:ascii="Times New Roman" w:hAnsi="Times New Roman"/>
          <w:sz w:val="28"/>
          <w:szCs w:val="28"/>
        </w:rPr>
        <w:t>тсутствие случаев</w:t>
      </w:r>
      <w:r w:rsidR="00921D89">
        <w:rPr>
          <w:rFonts w:ascii="Times New Roman" w:hAnsi="Times New Roman"/>
          <w:sz w:val="28"/>
          <w:szCs w:val="28"/>
        </w:rPr>
        <w:t xml:space="preserve"> столбняка и вирусного гепатита </w:t>
      </w:r>
      <w:r w:rsidR="00D21A64" w:rsidRPr="006F140B">
        <w:rPr>
          <w:rFonts w:ascii="Times New Roman" w:hAnsi="Times New Roman"/>
          <w:sz w:val="28"/>
          <w:szCs w:val="28"/>
        </w:rPr>
        <w:t>В у новорожденных, синдрома врожденной краснухи, дифтерии;</w:t>
      </w:r>
    </w:p>
    <w:p w14:paraId="0CF3BA20" w14:textId="77777777" w:rsidR="00D21A64" w:rsidRPr="008F63F1" w:rsidRDefault="00B237CB" w:rsidP="00B23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A64">
        <w:rPr>
          <w:rFonts w:ascii="Times New Roman" w:hAnsi="Times New Roman"/>
          <w:sz w:val="28"/>
          <w:szCs w:val="28"/>
        </w:rPr>
        <w:t>Не регистрировались  случаи кори,</w:t>
      </w:r>
      <w:r w:rsidR="00D21A64" w:rsidRPr="00550C2D">
        <w:rPr>
          <w:rFonts w:ascii="Times New Roman" w:hAnsi="Times New Roman"/>
          <w:sz w:val="28"/>
          <w:szCs w:val="28"/>
        </w:rPr>
        <w:t xml:space="preserve"> </w:t>
      </w:r>
      <w:r w:rsidR="00D21A64">
        <w:rPr>
          <w:rFonts w:ascii="Times New Roman" w:hAnsi="Times New Roman"/>
          <w:sz w:val="28"/>
          <w:szCs w:val="28"/>
        </w:rPr>
        <w:t>эпидемического паротита, коклюша;</w:t>
      </w:r>
    </w:p>
    <w:p w14:paraId="7D38204F" w14:textId="77777777" w:rsidR="00D21A64" w:rsidRPr="008F63F1" w:rsidRDefault="00B237CB" w:rsidP="00B23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A64">
        <w:rPr>
          <w:rFonts w:ascii="Times New Roman" w:hAnsi="Times New Roman"/>
          <w:sz w:val="28"/>
          <w:szCs w:val="28"/>
        </w:rPr>
        <w:t>Н</w:t>
      </w:r>
      <w:r w:rsidR="00D21A64" w:rsidRPr="008F63F1">
        <w:rPr>
          <w:rFonts w:ascii="Times New Roman" w:hAnsi="Times New Roman"/>
          <w:sz w:val="28"/>
          <w:szCs w:val="28"/>
        </w:rPr>
        <w:t>е регистрировались случаи заболевания полиомиелитом, поддерживался статус страны, свободной от полиомиелита;</w:t>
      </w:r>
    </w:p>
    <w:p w14:paraId="6D3C69DD" w14:textId="77777777" w:rsidR="002B37E6" w:rsidRPr="00C30A31" w:rsidRDefault="00B237CB" w:rsidP="002B37E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A64">
        <w:rPr>
          <w:rFonts w:ascii="Times New Roman" w:hAnsi="Times New Roman"/>
          <w:sz w:val="28"/>
          <w:szCs w:val="28"/>
        </w:rPr>
        <w:t>Проведение действенной и целенаправленной работы</w:t>
      </w:r>
      <w:r w:rsidR="00D21A64" w:rsidRPr="001746C8">
        <w:rPr>
          <w:rFonts w:ascii="Times New Roman" w:hAnsi="Times New Roman"/>
          <w:sz w:val="28"/>
          <w:szCs w:val="28"/>
        </w:rPr>
        <w:t xml:space="preserve"> по минимизации случаев отказа от профилактической вакцинации среди населения </w:t>
      </w:r>
      <w:r w:rsidR="00D21A64">
        <w:rPr>
          <w:rFonts w:ascii="Times New Roman" w:hAnsi="Times New Roman"/>
          <w:sz w:val="28"/>
          <w:szCs w:val="28"/>
        </w:rPr>
        <w:t>района;</w:t>
      </w:r>
      <w:r w:rsidR="002B37E6" w:rsidRPr="005D1FF4">
        <w:rPr>
          <w:rFonts w:ascii="Times New Roman" w:hAnsi="Times New Roman"/>
          <w:bCs/>
          <w:sz w:val="28"/>
          <w:szCs w:val="28"/>
        </w:rPr>
        <w:t xml:space="preserve">    </w:t>
      </w:r>
      <w:r w:rsidR="002B37E6">
        <w:rPr>
          <w:rFonts w:ascii="Times New Roman" w:hAnsi="Times New Roman"/>
          <w:bCs/>
          <w:sz w:val="28"/>
          <w:szCs w:val="28"/>
        </w:rPr>
        <w:t xml:space="preserve">     </w:t>
      </w:r>
      <w:r w:rsidR="002B37E6">
        <w:rPr>
          <w:rFonts w:ascii="Times New Roman" w:hAnsi="Times New Roman"/>
          <w:bCs/>
          <w:sz w:val="28"/>
          <w:szCs w:val="28"/>
        </w:rPr>
        <w:tab/>
      </w:r>
      <w:r w:rsidR="002B37E6" w:rsidRPr="00C30A31">
        <w:rPr>
          <w:rFonts w:ascii="Times New Roman" w:hAnsi="Times New Roman"/>
          <w:bCs/>
          <w:sz w:val="28"/>
          <w:szCs w:val="28"/>
        </w:rPr>
        <w:t>В 2021 году отказов по иммунизации детского населения не было, по взрослому населению было 7 отказчиков на иммунизацию АДС-М, вакцинировались после проведения информационной работы 7 человек.</w:t>
      </w:r>
    </w:p>
    <w:p w14:paraId="41B6242B" w14:textId="77777777" w:rsidR="00866A45" w:rsidRPr="00C30A31" w:rsidRDefault="00D21A64" w:rsidP="00D74B4E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30A31">
        <w:rPr>
          <w:rFonts w:ascii="Times New Roman" w:hAnsi="Times New Roman"/>
          <w:sz w:val="28"/>
          <w:szCs w:val="28"/>
        </w:rPr>
        <w:t xml:space="preserve">Проведение информационно-образовательной работы с населением в </w:t>
      </w:r>
      <w:r w:rsidR="00B237CB" w:rsidRPr="00C30A31">
        <w:rPr>
          <w:rFonts w:ascii="Times New Roman" w:hAnsi="Times New Roman"/>
          <w:sz w:val="28"/>
          <w:szCs w:val="28"/>
        </w:rPr>
        <w:t xml:space="preserve">           </w:t>
      </w:r>
      <w:r w:rsidRPr="00C30A31">
        <w:rPr>
          <w:rFonts w:ascii="Times New Roman" w:hAnsi="Times New Roman"/>
          <w:sz w:val="28"/>
          <w:szCs w:val="28"/>
        </w:rPr>
        <w:t>средствах массовой информации по профилактике воздушно-</w:t>
      </w:r>
      <w:r w:rsidRPr="00C30A31">
        <w:rPr>
          <w:rFonts w:ascii="Times New Roman" w:hAnsi="Times New Roman"/>
          <w:sz w:val="28"/>
          <w:szCs w:val="28"/>
        </w:rPr>
        <w:tab/>
        <w:t>капельных инфекци</w:t>
      </w:r>
      <w:r w:rsidR="00D74B4E" w:rsidRPr="00C30A31">
        <w:rPr>
          <w:rFonts w:ascii="Times New Roman" w:hAnsi="Times New Roman"/>
          <w:sz w:val="28"/>
          <w:szCs w:val="28"/>
        </w:rPr>
        <w:t xml:space="preserve">й и позитивной роли иммунизации </w:t>
      </w:r>
      <w:r w:rsidR="00625DE3" w:rsidRPr="00C30A31">
        <w:rPr>
          <w:rFonts w:ascii="Times New Roman" w:hAnsi="Times New Roman"/>
          <w:sz w:val="28"/>
          <w:szCs w:val="28"/>
        </w:rPr>
        <w:t>(</w:t>
      </w:r>
      <w:r w:rsidR="000A2881" w:rsidRPr="00C30A31">
        <w:rPr>
          <w:rFonts w:ascii="Times New Roman" w:hAnsi="Times New Roman"/>
          <w:sz w:val="28"/>
          <w:szCs w:val="28"/>
        </w:rPr>
        <w:t xml:space="preserve">1 </w:t>
      </w:r>
      <w:r w:rsidR="00625DE3" w:rsidRPr="00C30A31">
        <w:rPr>
          <w:rFonts w:ascii="Times New Roman" w:hAnsi="Times New Roman"/>
          <w:bCs/>
          <w:sz w:val="28"/>
          <w:szCs w:val="28"/>
        </w:rPr>
        <w:t>выступление по телевидению (канал Могилев-4 «Навины региона», 19 публикаций в районной газете,</w:t>
      </w:r>
      <w:r w:rsidR="00D74B4E" w:rsidRPr="00C30A31">
        <w:rPr>
          <w:rFonts w:ascii="Times New Roman" w:hAnsi="Times New Roman"/>
          <w:bCs/>
          <w:sz w:val="28"/>
          <w:szCs w:val="28"/>
        </w:rPr>
        <w:t xml:space="preserve"> </w:t>
      </w:r>
      <w:r w:rsidR="000A2881" w:rsidRPr="00C30A31">
        <w:rPr>
          <w:rFonts w:ascii="Times New Roman" w:hAnsi="Times New Roman"/>
          <w:bCs/>
          <w:sz w:val="28"/>
          <w:szCs w:val="28"/>
        </w:rPr>
        <w:t>84</w:t>
      </w:r>
      <w:r w:rsidR="00625DE3" w:rsidRPr="00C30A31">
        <w:rPr>
          <w:rFonts w:ascii="Times New Roman" w:hAnsi="Times New Roman"/>
          <w:bCs/>
          <w:sz w:val="28"/>
          <w:szCs w:val="28"/>
        </w:rPr>
        <w:t xml:space="preserve"> информации размещены на сайтах рай ЦГЭ, ЦРБ, РИК</w:t>
      </w:r>
      <w:r w:rsidR="009E24CE" w:rsidRPr="00C30A31">
        <w:rPr>
          <w:rFonts w:ascii="Times New Roman" w:hAnsi="Times New Roman"/>
          <w:bCs/>
          <w:sz w:val="28"/>
          <w:szCs w:val="28"/>
        </w:rPr>
        <w:t>, 5 наименований памяток  1000 экз.</w:t>
      </w:r>
      <w:r w:rsidR="00625DE3" w:rsidRPr="00C30A31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03965A38" w14:textId="77777777" w:rsidR="00D21A64" w:rsidRDefault="00D21A64" w:rsidP="00F02FC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30A3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F02FCF" w:rsidRPr="00C30A31">
        <w:rPr>
          <w:rFonts w:ascii="Times New Roman" w:hAnsi="Times New Roman"/>
          <w:sz w:val="28"/>
          <w:szCs w:val="28"/>
        </w:rPr>
        <w:t xml:space="preserve">ежегодной </w:t>
      </w:r>
      <w:r w:rsidRPr="00C30A31">
        <w:rPr>
          <w:rFonts w:ascii="Times New Roman" w:hAnsi="Times New Roman"/>
          <w:sz w:val="28"/>
          <w:szCs w:val="28"/>
        </w:rPr>
        <w:t xml:space="preserve">акции «Европейская неделя иммунизации», с  </w:t>
      </w:r>
      <w:r w:rsidR="00940D7B" w:rsidRPr="00C30A31">
        <w:rPr>
          <w:rFonts w:ascii="Times New Roman" w:hAnsi="Times New Roman"/>
          <w:sz w:val="28"/>
          <w:szCs w:val="28"/>
        </w:rPr>
        <w:t xml:space="preserve">повышением </w:t>
      </w:r>
      <w:r w:rsidRPr="00C30A31">
        <w:rPr>
          <w:rFonts w:ascii="Times New Roman" w:hAnsi="Times New Roman"/>
          <w:sz w:val="28"/>
          <w:szCs w:val="28"/>
        </w:rPr>
        <w:t>уровня информированности населения о необхо</w:t>
      </w:r>
      <w:r w:rsidRPr="00622442">
        <w:rPr>
          <w:rFonts w:ascii="Times New Roman" w:hAnsi="Times New Roman"/>
          <w:sz w:val="28"/>
          <w:szCs w:val="28"/>
        </w:rPr>
        <w:t xml:space="preserve">димости защиты </w:t>
      </w:r>
      <w:r>
        <w:rPr>
          <w:rFonts w:ascii="Times New Roman" w:hAnsi="Times New Roman"/>
          <w:sz w:val="28"/>
          <w:szCs w:val="28"/>
        </w:rPr>
        <w:tab/>
      </w:r>
      <w:r w:rsidRPr="00622442">
        <w:rPr>
          <w:rFonts w:ascii="Times New Roman" w:hAnsi="Times New Roman"/>
          <w:sz w:val="28"/>
          <w:szCs w:val="28"/>
        </w:rPr>
        <w:t xml:space="preserve">против инфекционных болезней с помощью вакцинопрофилактики. </w:t>
      </w:r>
      <w:r>
        <w:rPr>
          <w:rFonts w:ascii="Times New Roman" w:hAnsi="Times New Roman"/>
          <w:sz w:val="28"/>
          <w:szCs w:val="28"/>
        </w:rPr>
        <w:tab/>
      </w:r>
    </w:p>
    <w:p w14:paraId="3A0FCC98" w14:textId="77777777" w:rsidR="00FB7621" w:rsidRDefault="00FB7621" w:rsidP="00FB76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5B05">
        <w:rPr>
          <w:rFonts w:ascii="Times New Roman" w:hAnsi="Times New Roman"/>
          <w:b/>
          <w:i/>
          <w:iCs/>
          <w:sz w:val="28"/>
          <w:szCs w:val="28"/>
        </w:rPr>
        <w:t>3.</w:t>
      </w:r>
      <w:r w:rsidRPr="00235B05">
        <w:rPr>
          <w:rFonts w:ascii="Times New Roman" w:hAnsi="Times New Roman"/>
          <w:b/>
          <w:i/>
          <w:iCs/>
          <w:sz w:val="28"/>
          <w:szCs w:val="28"/>
          <w:lang w:val="en-US"/>
        </w:rPr>
        <w:t>d</w:t>
      </w:r>
      <w:r w:rsidRPr="00235B05">
        <w:rPr>
          <w:rFonts w:ascii="Times New Roman" w:hAnsi="Times New Roman"/>
          <w:b/>
          <w:i/>
          <w:iCs/>
          <w:sz w:val="28"/>
          <w:szCs w:val="28"/>
        </w:rPr>
        <w:t xml:space="preserve">.1 ЦУР «Способность соблюдать Международные медико-санитарные правила» </w:t>
      </w:r>
      <w:r w:rsidRPr="00AD2AC1">
        <w:rPr>
          <w:rFonts w:ascii="Times New Roman" w:hAnsi="Times New Roman"/>
          <w:sz w:val="28"/>
          <w:szCs w:val="28"/>
        </w:rPr>
        <w:t xml:space="preserve">В рамках реализации комплексного плана по санитарной охране территории обеспечивается выполнение направления </w:t>
      </w:r>
      <w:r w:rsidRPr="00235B05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970D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70D38">
        <w:rPr>
          <w:rFonts w:ascii="Times New Roman" w:hAnsi="Times New Roman"/>
          <w:sz w:val="28"/>
          <w:szCs w:val="28"/>
        </w:rPr>
        <w:t>не допущены случаи заноса и распространения инфекционных заболеваний, имеющих международное значение.</w:t>
      </w:r>
    </w:p>
    <w:p w14:paraId="0B28AA2E" w14:textId="77777777" w:rsidR="00FB7621" w:rsidRPr="00E632AD" w:rsidRDefault="00E632AD" w:rsidP="00E632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7621" w:rsidRPr="00E632AD">
        <w:rPr>
          <w:rFonts w:ascii="Times New Roman" w:hAnsi="Times New Roman"/>
          <w:sz w:val="28"/>
          <w:szCs w:val="28"/>
        </w:rPr>
        <w:t xml:space="preserve">Индикаторы управленческих решений согласно программ достижения ЦУР завозные инфекции и ранее не встречавшиеся инфекции среди населения района  2018-2021 годы не зарегистрированы.  </w:t>
      </w:r>
    </w:p>
    <w:p w14:paraId="32155AB6" w14:textId="7567D046" w:rsidR="00FB7621" w:rsidRDefault="00FB7621" w:rsidP="00E632AD">
      <w:pPr>
        <w:pStyle w:val="a3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Динамика косвенных показателей </w:t>
      </w:r>
      <w:proofErr w:type="gramStart"/>
      <w:r w:rsidRPr="00E632AD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Pr="00E632AD">
        <w:rPr>
          <w:rFonts w:ascii="Times New Roman" w:hAnsi="Times New Roman"/>
          <w:sz w:val="28"/>
          <w:szCs w:val="28"/>
        </w:rPr>
        <w:t xml:space="preserve"> достижения ЦУР оп  за 2018-202</w:t>
      </w:r>
      <w:r w:rsidR="00C30A31">
        <w:rPr>
          <w:rFonts w:ascii="Times New Roman" w:hAnsi="Times New Roman"/>
          <w:sz w:val="28"/>
          <w:szCs w:val="28"/>
        </w:rPr>
        <w:t>1</w:t>
      </w:r>
      <w:r w:rsidRPr="00E632AD">
        <w:rPr>
          <w:rFonts w:ascii="Times New Roman" w:hAnsi="Times New Roman"/>
          <w:sz w:val="28"/>
          <w:szCs w:val="28"/>
        </w:rPr>
        <w:t>г</w:t>
      </w:r>
      <w:r w:rsidR="00C30A31">
        <w:rPr>
          <w:rFonts w:ascii="Times New Roman" w:hAnsi="Times New Roman"/>
          <w:sz w:val="28"/>
          <w:szCs w:val="28"/>
        </w:rPr>
        <w:t>.</w:t>
      </w:r>
      <w:r w:rsidRPr="00E632AD">
        <w:rPr>
          <w:rFonts w:ascii="Times New Roman" w:hAnsi="Times New Roman"/>
          <w:sz w:val="28"/>
          <w:szCs w:val="28"/>
        </w:rPr>
        <w:t>г</w:t>
      </w:r>
      <w:r w:rsidR="00C30A31">
        <w:rPr>
          <w:rFonts w:ascii="Times New Roman" w:hAnsi="Times New Roman"/>
          <w:sz w:val="28"/>
          <w:szCs w:val="28"/>
        </w:rPr>
        <w:t>.</w:t>
      </w:r>
    </w:p>
    <w:p w14:paraId="7845D433" w14:textId="77777777" w:rsidR="00605168" w:rsidRPr="00E632AD" w:rsidRDefault="00605168" w:rsidP="00E632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850"/>
        <w:gridCol w:w="567"/>
        <w:gridCol w:w="851"/>
        <w:gridCol w:w="709"/>
        <w:gridCol w:w="842"/>
        <w:gridCol w:w="670"/>
        <w:gridCol w:w="721"/>
      </w:tblGrid>
      <w:tr w:rsidR="00FB7621" w:rsidRPr="00E632AD" w14:paraId="61F31DCE" w14:textId="77777777" w:rsidTr="00E632AD">
        <w:tc>
          <w:tcPr>
            <w:tcW w:w="3794" w:type="dxa"/>
          </w:tcPr>
          <w:p w14:paraId="29EAB1CC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BB3AFF5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gridSpan w:val="2"/>
          </w:tcPr>
          <w:p w14:paraId="27722378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551" w:type="dxa"/>
            <w:gridSpan w:val="2"/>
            <w:tcBorders>
              <w:right w:val="single" w:sz="4" w:space="0" w:color="auto"/>
            </w:tcBorders>
          </w:tcPr>
          <w:p w14:paraId="60C787C9" w14:textId="77777777" w:rsidR="00FB7621" w:rsidRPr="00E632AD" w:rsidRDefault="00FB7621" w:rsidP="0050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14:paraId="61B11803" w14:textId="77777777" w:rsidR="00FB7621" w:rsidRPr="00E632AD" w:rsidRDefault="00FB7621" w:rsidP="00FB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B7621" w:rsidRPr="00E632AD" w14:paraId="1CE5A87F" w14:textId="77777777" w:rsidTr="00E632AD">
        <w:tc>
          <w:tcPr>
            <w:tcW w:w="3794" w:type="dxa"/>
          </w:tcPr>
          <w:p w14:paraId="46CB453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A7570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850" w:type="dxa"/>
          </w:tcPr>
          <w:p w14:paraId="1AE8479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На 100 тыс.нас.</w:t>
            </w:r>
          </w:p>
        </w:tc>
        <w:tc>
          <w:tcPr>
            <w:tcW w:w="567" w:type="dxa"/>
          </w:tcPr>
          <w:p w14:paraId="5C0E658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851" w:type="dxa"/>
          </w:tcPr>
          <w:p w14:paraId="2F591248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На 100 тыс.нас</w:t>
            </w:r>
          </w:p>
        </w:tc>
        <w:tc>
          <w:tcPr>
            <w:tcW w:w="709" w:type="dxa"/>
          </w:tcPr>
          <w:p w14:paraId="071F16C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Абс.число</w:t>
            </w:r>
            <w:proofErr w:type="spellEnd"/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4EB9496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На 100 тыс.нас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541B2FC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E632AD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47C3AB9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На 100 тыс. нас.</w:t>
            </w:r>
          </w:p>
        </w:tc>
      </w:tr>
      <w:tr w:rsidR="00FB7621" w:rsidRPr="00E632AD" w14:paraId="2A5E003F" w14:textId="77777777" w:rsidTr="00E632AD">
        <w:tc>
          <w:tcPr>
            <w:tcW w:w="3794" w:type="dxa"/>
          </w:tcPr>
          <w:p w14:paraId="317DC91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ООИ</w:t>
            </w:r>
          </w:p>
        </w:tc>
        <w:tc>
          <w:tcPr>
            <w:tcW w:w="567" w:type="dxa"/>
          </w:tcPr>
          <w:p w14:paraId="41980644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353E2A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9E9479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B296CF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507BE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07ADAD14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CD5842D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63C8243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1A1F85F5" w14:textId="77777777" w:rsidTr="00E632AD">
        <w:tc>
          <w:tcPr>
            <w:tcW w:w="3794" w:type="dxa"/>
          </w:tcPr>
          <w:p w14:paraId="733C400C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легионеллезом</w:t>
            </w:r>
          </w:p>
        </w:tc>
        <w:tc>
          <w:tcPr>
            <w:tcW w:w="567" w:type="dxa"/>
          </w:tcPr>
          <w:p w14:paraId="6971F5AB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3EA9988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10CC4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79796A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33A52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7452EA1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2BEB1494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481296F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11812967" w14:textId="77777777" w:rsidTr="00E632AD">
        <w:tc>
          <w:tcPr>
            <w:tcW w:w="3794" w:type="dxa"/>
          </w:tcPr>
          <w:p w14:paraId="4662BA9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 xml:space="preserve">Заболеваемость </w:t>
            </w:r>
            <w:proofErr w:type="spellStart"/>
            <w:r w:rsidRPr="00E632AD">
              <w:rPr>
                <w:rFonts w:ascii="Times New Roman" w:hAnsi="Times New Roman"/>
                <w:sz w:val="24"/>
                <w:szCs w:val="24"/>
              </w:rPr>
              <w:t>листериозом</w:t>
            </w:r>
            <w:proofErr w:type="spellEnd"/>
          </w:p>
        </w:tc>
        <w:tc>
          <w:tcPr>
            <w:tcW w:w="567" w:type="dxa"/>
          </w:tcPr>
          <w:p w14:paraId="549CB0E8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3B98C3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603A91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B3C2B0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40B713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9BC254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71EED24E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206FF68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777E7065" w14:textId="77777777" w:rsidTr="00E632AD">
        <w:tc>
          <w:tcPr>
            <w:tcW w:w="3794" w:type="dxa"/>
          </w:tcPr>
          <w:p w14:paraId="231E083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 ГЛПС</w:t>
            </w:r>
          </w:p>
        </w:tc>
        <w:tc>
          <w:tcPr>
            <w:tcW w:w="567" w:type="dxa"/>
          </w:tcPr>
          <w:p w14:paraId="522D2D58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A31783D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567" w:type="dxa"/>
          </w:tcPr>
          <w:p w14:paraId="46DE8BE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A94121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347BA3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0277DE3B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B9531E2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5A78AA3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FB7621" w:rsidRPr="00E632AD" w14:paraId="09930117" w14:textId="77777777" w:rsidTr="00E632AD">
        <w:tc>
          <w:tcPr>
            <w:tcW w:w="3794" w:type="dxa"/>
          </w:tcPr>
          <w:p w14:paraId="48AAC31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лептоспирозом</w:t>
            </w:r>
          </w:p>
        </w:tc>
        <w:tc>
          <w:tcPr>
            <w:tcW w:w="567" w:type="dxa"/>
          </w:tcPr>
          <w:p w14:paraId="5A0AE82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F78ECB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1F274B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331BD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C1199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1900B9E9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4BE8EE9E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42170E79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233FB324" w14:textId="77777777" w:rsidTr="00E632AD">
        <w:tc>
          <w:tcPr>
            <w:tcW w:w="3794" w:type="dxa"/>
          </w:tcPr>
          <w:p w14:paraId="679D8D9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Заболеваемость туляремией</w:t>
            </w:r>
          </w:p>
        </w:tc>
        <w:tc>
          <w:tcPr>
            <w:tcW w:w="567" w:type="dxa"/>
          </w:tcPr>
          <w:p w14:paraId="224EE46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79E175E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F34EF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28F6BB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8E22BA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4D6F54A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58CE8CE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79CC0744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1824803A" w14:textId="77777777" w:rsidTr="00E632AD">
        <w:tc>
          <w:tcPr>
            <w:tcW w:w="3794" w:type="dxa"/>
          </w:tcPr>
          <w:p w14:paraId="5DC8343C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 xml:space="preserve">Заболеваемость центрально-европейским (западным) </w:t>
            </w:r>
            <w:r w:rsidRPr="00E632AD">
              <w:rPr>
                <w:rFonts w:ascii="Times New Roman" w:hAnsi="Times New Roman"/>
                <w:sz w:val="24"/>
                <w:szCs w:val="24"/>
              </w:rPr>
              <w:lastRenderedPageBreak/>
              <w:t>клещевым энцефалитом</w:t>
            </w:r>
          </w:p>
        </w:tc>
        <w:tc>
          <w:tcPr>
            <w:tcW w:w="567" w:type="dxa"/>
          </w:tcPr>
          <w:p w14:paraId="6488B890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14:paraId="6C1D5330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0D415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906578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9195A5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D26A7BF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EFE04D5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20C2CEE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621" w:rsidRPr="00E632AD" w14:paraId="7AE9A869" w14:textId="77777777" w:rsidTr="00E632AD">
        <w:tc>
          <w:tcPr>
            <w:tcW w:w="3794" w:type="dxa"/>
          </w:tcPr>
          <w:p w14:paraId="4B57FBC6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lastRenderedPageBreak/>
              <w:t>Заболеваемость Лайм-боррелиозом</w:t>
            </w:r>
          </w:p>
        </w:tc>
        <w:tc>
          <w:tcPr>
            <w:tcW w:w="567" w:type="dxa"/>
          </w:tcPr>
          <w:p w14:paraId="0962B872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4A94E7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  <w:tc>
          <w:tcPr>
            <w:tcW w:w="567" w:type="dxa"/>
          </w:tcPr>
          <w:p w14:paraId="673F3131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4F0561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15,64</w:t>
            </w:r>
          </w:p>
        </w:tc>
        <w:tc>
          <w:tcPr>
            <w:tcW w:w="709" w:type="dxa"/>
          </w:tcPr>
          <w:p w14:paraId="388E5F9D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48F6C9CD" w14:textId="77777777" w:rsidR="00FB7621" w:rsidRPr="00E632AD" w:rsidRDefault="00FB7621" w:rsidP="0050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14:paraId="3EA8870D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6251E5CC" w14:textId="77777777" w:rsidR="00FB7621" w:rsidRPr="00E632AD" w:rsidRDefault="00FB7621" w:rsidP="00FB7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B0BCEB" w14:textId="6336D577" w:rsidR="00BD4EBB" w:rsidRDefault="00BD4EBB" w:rsidP="003539B3">
      <w:pPr>
        <w:pStyle w:val="ConsPlusTitle"/>
        <w:widowControl/>
        <w:jc w:val="both"/>
        <w:rPr>
          <w:b w:val="0"/>
          <w:color w:val="FF0000"/>
          <w:sz w:val="28"/>
          <w:szCs w:val="28"/>
          <w:lang w:eastAsia="en-US"/>
        </w:rPr>
      </w:pPr>
      <w:r>
        <w:rPr>
          <w:sz w:val="30"/>
          <w:szCs w:val="30"/>
        </w:rPr>
        <w:t xml:space="preserve">      </w:t>
      </w:r>
      <w:r w:rsidR="002D0163" w:rsidRPr="00BD4EBB">
        <w:rPr>
          <w:sz w:val="30"/>
          <w:szCs w:val="30"/>
        </w:rPr>
        <w:t>Мероприятия по профилактике заболеваний</w:t>
      </w:r>
      <w:r w:rsidR="002D0163" w:rsidRPr="00BD4EBB">
        <w:rPr>
          <w:color w:val="000000"/>
          <w:sz w:val="30"/>
          <w:szCs w:val="30"/>
        </w:rPr>
        <w:t xml:space="preserve"> ООИ, легионеллезом, </w:t>
      </w:r>
      <w:proofErr w:type="spellStart"/>
      <w:r w:rsidR="002D0163" w:rsidRPr="00BD4EBB">
        <w:rPr>
          <w:color w:val="000000"/>
          <w:sz w:val="30"/>
          <w:szCs w:val="30"/>
        </w:rPr>
        <w:t>листериозом</w:t>
      </w:r>
      <w:proofErr w:type="spellEnd"/>
      <w:r w:rsidR="002D0163" w:rsidRPr="00BD4EBB">
        <w:rPr>
          <w:color w:val="000000"/>
          <w:sz w:val="30"/>
          <w:szCs w:val="30"/>
        </w:rPr>
        <w:t>, ГЛПС, лептоспирозом, туляремией, клещевым энцефалитом,  Лайм-боррелиозом</w:t>
      </w:r>
      <w:r>
        <w:rPr>
          <w:color w:val="000000"/>
          <w:sz w:val="30"/>
          <w:szCs w:val="30"/>
        </w:rPr>
        <w:t>:</w:t>
      </w:r>
      <w:r w:rsidR="0085103F" w:rsidRPr="00E91B8E">
        <w:rPr>
          <w:b w:val="0"/>
          <w:color w:val="FF0000"/>
          <w:sz w:val="28"/>
          <w:szCs w:val="28"/>
          <w:lang w:eastAsia="en-US"/>
        </w:rPr>
        <w:t xml:space="preserve">     </w:t>
      </w:r>
    </w:p>
    <w:p w14:paraId="70EEB429" w14:textId="70A60F95" w:rsidR="002D0163" w:rsidRPr="00C30A31" w:rsidRDefault="0085103F" w:rsidP="003539B3">
      <w:pPr>
        <w:pStyle w:val="ConsPlusTitle"/>
        <w:widowControl/>
        <w:jc w:val="both"/>
        <w:rPr>
          <w:b w:val="0"/>
          <w:sz w:val="28"/>
          <w:szCs w:val="28"/>
          <w:lang w:eastAsia="en-US"/>
        </w:rPr>
      </w:pPr>
      <w:r w:rsidRPr="00C30A31">
        <w:rPr>
          <w:b w:val="0"/>
          <w:sz w:val="28"/>
          <w:szCs w:val="28"/>
          <w:lang w:eastAsia="en-US"/>
        </w:rPr>
        <w:t xml:space="preserve">Из ООИ и </w:t>
      </w:r>
      <w:proofErr w:type="spellStart"/>
      <w:r w:rsidRPr="00C30A31">
        <w:rPr>
          <w:b w:val="0"/>
          <w:sz w:val="28"/>
          <w:szCs w:val="28"/>
          <w:lang w:eastAsia="en-US"/>
        </w:rPr>
        <w:t>природноочаговых</w:t>
      </w:r>
      <w:proofErr w:type="spellEnd"/>
      <w:r w:rsidRPr="00C30A31">
        <w:rPr>
          <w:b w:val="0"/>
          <w:sz w:val="28"/>
          <w:szCs w:val="28"/>
          <w:lang w:eastAsia="en-US"/>
        </w:rPr>
        <w:t xml:space="preserve"> в 2021 году зарегистрирован 1 случай ГЛПС. С целью предотвращения распространения заболевания в очаге, среди лиц находящихся в одинаковых условия инфицирования </w:t>
      </w:r>
      <w:proofErr w:type="spellStart"/>
      <w:r w:rsidRPr="00C30A31">
        <w:rPr>
          <w:b w:val="0"/>
          <w:sz w:val="28"/>
          <w:szCs w:val="28"/>
          <w:lang w:eastAsia="en-US"/>
        </w:rPr>
        <w:t>проведны</w:t>
      </w:r>
      <w:proofErr w:type="spellEnd"/>
      <w:r w:rsidRPr="00C30A31">
        <w:rPr>
          <w:b w:val="0"/>
          <w:sz w:val="28"/>
          <w:szCs w:val="28"/>
          <w:lang w:eastAsia="en-US"/>
        </w:rPr>
        <w:t xml:space="preserve"> мероприятия: по месту  жительства проведена дезинфекция, дератизация </w:t>
      </w:r>
      <w:proofErr w:type="gramStart"/>
      <w:r w:rsidRPr="00C30A31">
        <w:rPr>
          <w:b w:val="0"/>
          <w:sz w:val="28"/>
          <w:szCs w:val="28"/>
          <w:lang w:eastAsia="en-US"/>
        </w:rPr>
        <w:t xml:space="preserve">( </w:t>
      </w:r>
      <w:proofErr w:type="gramEnd"/>
      <w:r w:rsidRPr="00C30A31">
        <w:rPr>
          <w:b w:val="0"/>
          <w:sz w:val="28"/>
          <w:szCs w:val="28"/>
          <w:lang w:eastAsia="en-US"/>
        </w:rPr>
        <w:t>препарат Цунами эк.). В домашнем очаге  установлено 12  мышеловок</w:t>
      </w:r>
      <w:proofErr w:type="gramStart"/>
      <w:r w:rsidRPr="00C30A31">
        <w:rPr>
          <w:b w:val="0"/>
          <w:sz w:val="28"/>
          <w:szCs w:val="28"/>
          <w:lang w:eastAsia="en-US"/>
        </w:rPr>
        <w:t xml:space="preserve"> ,</w:t>
      </w:r>
      <w:proofErr w:type="gramEnd"/>
      <w:r w:rsidRPr="00C30A31">
        <w:rPr>
          <w:b w:val="0"/>
          <w:sz w:val="28"/>
          <w:szCs w:val="28"/>
          <w:lang w:eastAsia="en-US"/>
        </w:rPr>
        <w:t xml:space="preserve"> обследовано 240 кв.м. площади, для проведения исследования доставлено в лабораторию ООИ УЗ «</w:t>
      </w:r>
      <w:proofErr w:type="spellStart"/>
      <w:r w:rsidRPr="00C30A31">
        <w:rPr>
          <w:b w:val="0"/>
          <w:sz w:val="28"/>
          <w:szCs w:val="28"/>
          <w:lang w:eastAsia="en-US"/>
        </w:rPr>
        <w:t>МОЦГЭиОЗ</w:t>
      </w:r>
      <w:proofErr w:type="spellEnd"/>
      <w:r w:rsidRPr="00C30A31">
        <w:rPr>
          <w:b w:val="0"/>
          <w:sz w:val="28"/>
          <w:szCs w:val="28"/>
          <w:lang w:eastAsia="en-US"/>
        </w:rPr>
        <w:t>» 3 грызуна. Проведены беседы с населением- 12, распространено 12  памяток «Чем опасны грызуны?» и 6 листовок «Геморрагическая лихорадка с почечным синдромом</w:t>
      </w:r>
      <w:proofErr w:type="gramStart"/>
      <w:r w:rsidRPr="00C30A31">
        <w:rPr>
          <w:b w:val="0"/>
          <w:sz w:val="28"/>
          <w:szCs w:val="28"/>
          <w:lang w:eastAsia="en-US"/>
        </w:rPr>
        <w:t>»р</w:t>
      </w:r>
      <w:proofErr w:type="gramEnd"/>
      <w:r w:rsidRPr="00C30A31">
        <w:rPr>
          <w:b w:val="0"/>
          <w:sz w:val="28"/>
          <w:szCs w:val="28"/>
          <w:lang w:eastAsia="en-US"/>
        </w:rPr>
        <w:t>азмещены в общественных местах в данном населенном пункте.</w:t>
      </w:r>
      <w:r w:rsidRPr="00C30A31">
        <w:rPr>
          <w:b w:val="0"/>
          <w:sz w:val="28"/>
          <w:szCs w:val="28"/>
        </w:rPr>
        <w:t xml:space="preserve"> </w:t>
      </w:r>
      <w:r w:rsidRPr="00C30A31">
        <w:rPr>
          <w:b w:val="0"/>
          <w:sz w:val="28"/>
          <w:szCs w:val="28"/>
          <w:lang w:eastAsia="en-US"/>
        </w:rPr>
        <w:t xml:space="preserve">Организовано медицинское наблюдение за контактными лицами. С целью активизации работы по проведению дифференциальной диагностики инфекционных заболеваний направлено письмо на имя главного врача района  о проведении надзора за </w:t>
      </w:r>
      <w:proofErr w:type="spellStart"/>
      <w:r w:rsidRPr="00C30A31">
        <w:rPr>
          <w:b w:val="0"/>
          <w:sz w:val="28"/>
          <w:szCs w:val="28"/>
          <w:lang w:eastAsia="en-US"/>
        </w:rPr>
        <w:t>природноочаговыми</w:t>
      </w:r>
      <w:proofErr w:type="spellEnd"/>
      <w:r w:rsidRPr="00C30A31">
        <w:rPr>
          <w:b w:val="0"/>
          <w:sz w:val="28"/>
          <w:szCs w:val="28"/>
          <w:lang w:eastAsia="en-US"/>
        </w:rPr>
        <w:t xml:space="preserve"> заболеваниями и (исх. №12-4/2700-э от01.11.2021г), данный вопрос  рассмотрен на врачебном совещании у главного врача района. С целью информирования населения по вопросам профилактики ООИ, </w:t>
      </w:r>
      <w:proofErr w:type="spellStart"/>
      <w:r w:rsidRPr="00C30A31">
        <w:rPr>
          <w:b w:val="0"/>
          <w:sz w:val="28"/>
          <w:szCs w:val="28"/>
          <w:lang w:eastAsia="en-US"/>
        </w:rPr>
        <w:t>природноочаговых</w:t>
      </w:r>
      <w:proofErr w:type="spellEnd"/>
      <w:r w:rsidRPr="00C30A31">
        <w:rPr>
          <w:b w:val="0"/>
          <w:sz w:val="28"/>
          <w:szCs w:val="28"/>
          <w:lang w:eastAsia="en-US"/>
        </w:rPr>
        <w:t xml:space="preserve"> инфекций информация  размещена на сайте рай ЦГЭ.  Отражена информация о необходимости проведении дератизационных мероприятий, указано,  где можно приобрести дератизационные приманки.</w:t>
      </w:r>
    </w:p>
    <w:p w14:paraId="10827804" w14:textId="77777777" w:rsidR="00FB7621" w:rsidRPr="00E632AD" w:rsidRDefault="00FB7621" w:rsidP="00FB76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0A31">
        <w:rPr>
          <w:rFonts w:ascii="Times New Roman" w:hAnsi="Times New Roman"/>
          <w:sz w:val="28"/>
          <w:szCs w:val="28"/>
        </w:rPr>
        <w:t xml:space="preserve">Проанализировав ситуацию по указанным инфекционным заболеваниям, можно сделать вывод, что территория района относится к </w:t>
      </w:r>
      <w:r w:rsidRPr="00C30A31">
        <w:rPr>
          <w:rFonts w:ascii="Times New Roman" w:hAnsi="Times New Roman"/>
          <w:sz w:val="30"/>
          <w:szCs w:val="30"/>
        </w:rPr>
        <w:t>низкому эпидемиологическому риску, при реализации которого негативное влияние на санитарно-эпидемиологическое благополучие населения незначительно в виде регистрации спорадических</w:t>
      </w:r>
      <w:r w:rsidRPr="00E632AD">
        <w:rPr>
          <w:rFonts w:ascii="Times New Roman" w:hAnsi="Times New Roman"/>
          <w:sz w:val="30"/>
          <w:szCs w:val="30"/>
        </w:rPr>
        <w:t xml:space="preserve">  случаев инфекционных заболеваний.</w:t>
      </w:r>
    </w:p>
    <w:p w14:paraId="7842F350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По  достижению показателя ЦУР в 2021 году проведена работа в рамках межведомственного взаимодействия, в т.ч. с органами власти:</w:t>
      </w:r>
    </w:p>
    <w:p w14:paraId="3B7D374E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-ежегодно в 1 квартале проводится  корректировка комплексного плана мероприятий по санитарной охране территории в плане изменения кадрового состава;</w:t>
      </w:r>
    </w:p>
    <w:p w14:paraId="4DBF6CE6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-межведомственное взаимодействие заинтересованных включает в себя работу ведомств в случае возникновения  чрезвычайной ситуации;</w:t>
      </w:r>
    </w:p>
    <w:p w14:paraId="43C18AEC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 материально-технической база соответствует условиям проведения мероприятий на случай выявления инфекционных заболеваний имеющих международное значение, в том числе организации здравоохранения, готовы к проведению мероприятий по локализации и ликвидации чрезвычайных ситуаций;</w:t>
      </w:r>
    </w:p>
    <w:p w14:paraId="72FB51A1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lastRenderedPageBreak/>
        <w:t xml:space="preserve">-лабораторное обеспечение мониторинга за инфекционными заболеваниями, имеющими международное значение осуществляется микробиологической лабораторией УЗ «Славгородский рай ЦГЭ» и лабораториями УЗ « Могилевский </w:t>
      </w:r>
      <w:proofErr w:type="spellStart"/>
      <w:r w:rsidRPr="00E632AD">
        <w:rPr>
          <w:rFonts w:ascii="Times New Roman" w:hAnsi="Times New Roman"/>
          <w:sz w:val="28"/>
          <w:szCs w:val="28"/>
        </w:rPr>
        <w:t>ОЦГЭиОЗ</w:t>
      </w:r>
      <w:proofErr w:type="spellEnd"/>
      <w:r w:rsidRPr="00E632AD">
        <w:rPr>
          <w:rFonts w:ascii="Times New Roman" w:hAnsi="Times New Roman"/>
          <w:sz w:val="28"/>
          <w:szCs w:val="28"/>
        </w:rPr>
        <w:t>»;</w:t>
      </w:r>
    </w:p>
    <w:p w14:paraId="2E777BC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- в соответствии с приказом главного врача района проводятся тренировочные учения по локализации и ликвидации чрезвычайных ситуаций (выявление случая ООИ, локализация и ликвидация </w:t>
      </w:r>
      <w:proofErr w:type="spellStart"/>
      <w:r w:rsidRPr="00E632AD">
        <w:rPr>
          <w:rFonts w:ascii="Times New Roman" w:hAnsi="Times New Roman"/>
          <w:sz w:val="28"/>
          <w:szCs w:val="28"/>
        </w:rPr>
        <w:t>эпиднеблагополучия</w:t>
      </w:r>
      <w:proofErr w:type="spellEnd"/>
      <w:r w:rsidRPr="00E632AD">
        <w:rPr>
          <w:rFonts w:ascii="Times New Roman" w:hAnsi="Times New Roman"/>
          <w:sz w:val="28"/>
          <w:szCs w:val="28"/>
        </w:rPr>
        <w:t>);</w:t>
      </w:r>
    </w:p>
    <w:p w14:paraId="38D48FE2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-информирование населения района о ситуации по инфекционной заболеваемости осуществляется путем размещения информации на сайтах ЦГЭ, ЦРБ, РИК. Публикация информации в районной газете. Распространение информационных материалов (памятки, листовки). Проведение бесед в трудовых коллективах.</w:t>
      </w:r>
    </w:p>
    <w:p w14:paraId="4DA09DFA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AD">
        <w:rPr>
          <w:rFonts w:ascii="Times New Roman" w:hAnsi="Times New Roman"/>
          <w:sz w:val="28"/>
          <w:szCs w:val="28"/>
          <w:lang w:eastAsia="ru-RU"/>
        </w:rPr>
        <w:t xml:space="preserve">      В связи с эпидемической ситуацией на территории Славгородского района учреждениями здравоохранения совместно с райисполкомом, учреждениями и организациями  района проводятся противоэпидемические мероприятия по раннему выявлению, лечению и профилактике коронавирусной инфекции COVID-2019.</w:t>
      </w:r>
    </w:p>
    <w:p w14:paraId="25D9679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Основное направление в работе по проведению противоэпидемических мероприятий направленных на профилактику инфекционных заболеваний  связано с регистрацией случаев коронавирусной инфекции среди населения района.  Всего  в 2021 году  зарегистрировано 870 случаев коронавирусной инфекции (выделен фрагмент РНК, который может принадлежать к типу коронавируса COVID-19). </w:t>
      </w:r>
    </w:p>
    <w:p w14:paraId="20682204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CAEFD3" wp14:editId="695F2BB8">
            <wp:extent cx="5702374" cy="2169042"/>
            <wp:effectExtent l="19050" t="0" r="12626" b="265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EDA73A" w14:textId="77777777" w:rsidR="00E632AD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>В сентябре</w:t>
      </w:r>
      <w:r w:rsidR="00FB7621" w:rsidRPr="00E632AD">
        <w:rPr>
          <w:rFonts w:ascii="Times New Roman" w:hAnsi="Times New Roman"/>
          <w:sz w:val="28"/>
          <w:szCs w:val="28"/>
        </w:rPr>
        <w:t xml:space="preserve"> зарегистрирован </w:t>
      </w:r>
      <w:r w:rsidRPr="00E632AD">
        <w:rPr>
          <w:rFonts w:ascii="Times New Roman" w:hAnsi="Times New Roman"/>
          <w:sz w:val="28"/>
          <w:szCs w:val="28"/>
        </w:rPr>
        <w:t xml:space="preserve">резкий подъем заболеваемости в 5 раз </w:t>
      </w:r>
      <w:r w:rsidR="00FB7621" w:rsidRPr="00E632AD">
        <w:rPr>
          <w:rFonts w:ascii="Times New Roman" w:hAnsi="Times New Roman"/>
          <w:sz w:val="28"/>
          <w:szCs w:val="28"/>
        </w:rPr>
        <w:t xml:space="preserve">по отношению к предыдущему месяцу и показатель составил </w:t>
      </w:r>
      <w:r w:rsidRPr="00E632AD">
        <w:rPr>
          <w:rFonts w:ascii="Times New Roman" w:hAnsi="Times New Roman"/>
          <w:sz w:val="28"/>
          <w:szCs w:val="28"/>
        </w:rPr>
        <w:t>2537,3</w:t>
      </w:r>
      <w:r w:rsidR="00FB7621" w:rsidRPr="00E632AD">
        <w:rPr>
          <w:rFonts w:ascii="Times New Roman" w:hAnsi="Times New Roman"/>
          <w:sz w:val="28"/>
          <w:szCs w:val="28"/>
        </w:rPr>
        <w:t xml:space="preserve"> случаев на 100 тыс. В </w:t>
      </w:r>
      <w:r w:rsidRPr="00E632AD">
        <w:rPr>
          <w:rFonts w:ascii="Times New Roman" w:hAnsi="Times New Roman"/>
          <w:sz w:val="28"/>
          <w:szCs w:val="28"/>
        </w:rPr>
        <w:t>октябре</w:t>
      </w:r>
      <w:r w:rsidR="00FB7621" w:rsidRPr="00E632AD">
        <w:rPr>
          <w:rFonts w:ascii="Times New Roman" w:hAnsi="Times New Roman"/>
          <w:sz w:val="28"/>
          <w:szCs w:val="28"/>
        </w:rPr>
        <w:t xml:space="preserve"> продолжается стремительный рост заболеваемости коронавирусной инфекцией и показатели составили </w:t>
      </w:r>
      <w:r w:rsidRPr="00E632AD">
        <w:rPr>
          <w:rFonts w:ascii="Times New Roman" w:hAnsi="Times New Roman"/>
          <w:sz w:val="28"/>
          <w:szCs w:val="28"/>
        </w:rPr>
        <w:t xml:space="preserve">4244,7 </w:t>
      </w:r>
      <w:r w:rsidR="00FB7621" w:rsidRPr="00E632AD">
        <w:rPr>
          <w:rFonts w:ascii="Times New Roman" w:hAnsi="Times New Roman"/>
          <w:sz w:val="28"/>
          <w:szCs w:val="28"/>
        </w:rPr>
        <w:t xml:space="preserve">. </w:t>
      </w:r>
    </w:p>
    <w:p w14:paraId="1935499E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Как в</w:t>
      </w:r>
      <w:r w:rsidR="00FB7621" w:rsidRPr="00E632AD">
        <w:rPr>
          <w:rFonts w:ascii="Times New Roman" w:hAnsi="Times New Roman"/>
          <w:sz w:val="28"/>
          <w:szCs w:val="28"/>
        </w:rPr>
        <w:t xml:space="preserve"> начале пандемии,</w:t>
      </w:r>
      <w:r w:rsidRPr="00E632AD">
        <w:rPr>
          <w:rFonts w:ascii="Times New Roman" w:hAnsi="Times New Roman"/>
          <w:sz w:val="28"/>
          <w:szCs w:val="28"/>
        </w:rPr>
        <w:t xml:space="preserve"> так и в 2021 году </w:t>
      </w:r>
      <w:r w:rsidR="00FB7621" w:rsidRPr="00E632AD">
        <w:rPr>
          <w:rFonts w:ascii="Times New Roman" w:hAnsi="Times New Roman"/>
          <w:sz w:val="28"/>
          <w:szCs w:val="28"/>
        </w:rPr>
        <w:t xml:space="preserve"> основное внимание уделялось профилактике завоза инфекции, работе с мигрантами,  иными группами риска по завозу инфекции на территорию</w:t>
      </w:r>
      <w:r w:rsidRPr="00E632AD">
        <w:rPr>
          <w:rFonts w:ascii="Times New Roman" w:hAnsi="Times New Roman"/>
          <w:sz w:val="28"/>
          <w:szCs w:val="28"/>
        </w:rPr>
        <w:t xml:space="preserve"> </w:t>
      </w:r>
      <w:r w:rsidR="00FB7621" w:rsidRPr="00E632AD">
        <w:rPr>
          <w:rFonts w:ascii="Times New Roman" w:hAnsi="Times New Roman"/>
          <w:sz w:val="28"/>
          <w:szCs w:val="28"/>
        </w:rPr>
        <w:t>района. Проводилась активная подготовка организаций здравоохранения и субъектов хозяйствования к работе в условиях осложнения санитарно-эпидемиологической обстановки.</w:t>
      </w:r>
    </w:p>
    <w:p w14:paraId="2C55FB4E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B7621" w:rsidRPr="00E632AD">
        <w:rPr>
          <w:rFonts w:ascii="Times New Roman" w:hAnsi="Times New Roman"/>
          <w:sz w:val="28"/>
          <w:szCs w:val="28"/>
        </w:rPr>
        <w:t xml:space="preserve">С первого дня регистрации инфекции COVID-19 основные усилия были сосредоточены на организации непрерывного эпидемиологического слежения, проведении комплекса санитарно-противоэпидемических мероприятий в очагах инфекции. </w:t>
      </w:r>
    </w:p>
    <w:p w14:paraId="7996AF0E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   </w:t>
      </w:r>
      <w:r w:rsidR="00FB7621" w:rsidRPr="00E632AD">
        <w:rPr>
          <w:rFonts w:ascii="Times New Roman" w:hAnsi="Times New Roman"/>
          <w:sz w:val="28"/>
          <w:szCs w:val="28"/>
        </w:rPr>
        <w:t>С целью обеспечения оперативного эпидемиологического расследования случаев инфекции COVID-19 принимались все доступные меры, созданы дополнительные группы по проведению дезинфекционных мероприятий.</w:t>
      </w:r>
    </w:p>
    <w:p w14:paraId="24C6B67B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Проведена значительная работа по организации учета и анализа информации. </w:t>
      </w:r>
    </w:p>
    <w:p w14:paraId="7653530A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Проводимые организациями и предприятиями санитарно-противоэпидемические и профилактические мероприятия позволяют на должном уровне поддерживать производственный процесс, предотвращать эпидемическое распространение инфекции в трудовых коллективах.  </w:t>
      </w:r>
    </w:p>
    <w:p w14:paraId="75A595F9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   </w:t>
      </w:r>
      <w:r w:rsidR="00FB7621" w:rsidRPr="00E632AD">
        <w:rPr>
          <w:rFonts w:ascii="Times New Roman" w:hAnsi="Times New Roman"/>
          <w:sz w:val="28"/>
          <w:szCs w:val="28"/>
        </w:rPr>
        <w:t>На сегодняшний день отмечается более выраженное распространение инфекции в домашних очагах, которое реализуется при тесном длительном контакте источников инфекции и восприимчивых лиц.</w:t>
      </w:r>
    </w:p>
    <w:p w14:paraId="6C776EA9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      </w:t>
      </w:r>
      <w:r w:rsidR="00FB7621" w:rsidRPr="00E632AD">
        <w:rPr>
          <w:rFonts w:ascii="Times New Roman" w:hAnsi="Times New Roman"/>
          <w:sz w:val="28"/>
          <w:szCs w:val="28"/>
        </w:rPr>
        <w:t xml:space="preserve">В качестве благоприятного прогностического признака можно отметить отсутствие выраженного темпа роста заболеваемости COVID-19 среди детей   и работников   учреждений   образования. </w:t>
      </w:r>
    </w:p>
    <w:p w14:paraId="3CDD3751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AD">
        <w:rPr>
          <w:rFonts w:ascii="Times New Roman" w:hAnsi="Times New Roman"/>
          <w:sz w:val="28"/>
          <w:szCs w:val="28"/>
          <w:lang w:eastAsia="ru-RU"/>
        </w:rPr>
        <w:t xml:space="preserve">     Забор материала для всех исследований выполняется по месту госпитализации/самоизоляции пациента. Материал для выполнения ПЦР диагностики направляется в вирусологическую лабораторию диагностики ВИЧ/СПИД  УЗ «Могилевский </w:t>
      </w:r>
      <w:proofErr w:type="spellStart"/>
      <w:r w:rsidRPr="00E632AD">
        <w:rPr>
          <w:rFonts w:ascii="Times New Roman" w:hAnsi="Times New Roman"/>
          <w:sz w:val="28"/>
          <w:szCs w:val="28"/>
          <w:lang w:eastAsia="ru-RU"/>
        </w:rPr>
        <w:t>обл</w:t>
      </w:r>
      <w:proofErr w:type="spellEnd"/>
      <w:r w:rsidRPr="00E632AD">
        <w:rPr>
          <w:rFonts w:ascii="Times New Roman" w:hAnsi="Times New Roman"/>
          <w:sz w:val="28"/>
          <w:szCs w:val="28"/>
          <w:lang w:eastAsia="ru-RU"/>
        </w:rPr>
        <w:t xml:space="preserve"> ЦГЭ </w:t>
      </w:r>
      <w:proofErr w:type="spellStart"/>
      <w:r w:rsidRPr="00E632AD">
        <w:rPr>
          <w:rFonts w:ascii="Times New Roman" w:hAnsi="Times New Roman"/>
          <w:sz w:val="28"/>
          <w:szCs w:val="28"/>
          <w:lang w:eastAsia="ru-RU"/>
        </w:rPr>
        <w:t>иОЗ</w:t>
      </w:r>
      <w:proofErr w:type="spellEnd"/>
      <w:r w:rsidRPr="00E632AD">
        <w:rPr>
          <w:rFonts w:ascii="Times New Roman" w:hAnsi="Times New Roman"/>
          <w:sz w:val="28"/>
          <w:szCs w:val="28"/>
          <w:lang w:eastAsia="ru-RU"/>
        </w:rPr>
        <w:t>». Серологические исследования по определению</w:t>
      </w:r>
      <w:r w:rsidR="00E632AD" w:rsidRPr="00E632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2AD" w:rsidRPr="00E632AD">
        <w:rPr>
          <w:rFonts w:ascii="Times New Roman" w:hAnsi="Times New Roman"/>
          <w:sz w:val="28"/>
          <w:szCs w:val="28"/>
          <w:lang w:val="en-US" w:eastAsia="ru-RU"/>
        </w:rPr>
        <w:t>Ag</w:t>
      </w:r>
      <w:r w:rsidR="00E632AD" w:rsidRPr="00E632AD">
        <w:rPr>
          <w:rFonts w:ascii="Times New Roman" w:hAnsi="Times New Roman"/>
          <w:sz w:val="28"/>
          <w:szCs w:val="28"/>
          <w:lang w:eastAsia="ru-RU"/>
        </w:rPr>
        <w:t xml:space="preserve">  и </w:t>
      </w:r>
      <w:r w:rsidRPr="00E632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32AD">
        <w:rPr>
          <w:rFonts w:ascii="Times New Roman" w:hAnsi="Times New Roman"/>
          <w:sz w:val="28"/>
          <w:szCs w:val="28"/>
          <w:lang w:val="en-US" w:eastAsia="ru-RU"/>
        </w:rPr>
        <w:t>Jg</w:t>
      </w:r>
      <w:proofErr w:type="spellEnd"/>
      <w:r w:rsidRPr="00E632AD">
        <w:rPr>
          <w:rFonts w:ascii="Times New Roman" w:hAnsi="Times New Roman"/>
          <w:sz w:val="28"/>
          <w:szCs w:val="28"/>
          <w:lang w:eastAsia="ru-RU"/>
        </w:rPr>
        <w:t xml:space="preserve"> выполняется в лаборатории УЗ «</w:t>
      </w:r>
      <w:proofErr w:type="spellStart"/>
      <w:r w:rsidRPr="00E632AD">
        <w:rPr>
          <w:rFonts w:ascii="Times New Roman" w:hAnsi="Times New Roman"/>
          <w:sz w:val="28"/>
          <w:szCs w:val="28"/>
          <w:lang w:eastAsia="ru-RU"/>
        </w:rPr>
        <w:t>Славгородская</w:t>
      </w:r>
      <w:proofErr w:type="spellEnd"/>
      <w:r w:rsidRPr="00E632AD">
        <w:rPr>
          <w:rFonts w:ascii="Times New Roman" w:hAnsi="Times New Roman"/>
          <w:sz w:val="28"/>
          <w:szCs w:val="28"/>
          <w:lang w:eastAsia="ru-RU"/>
        </w:rPr>
        <w:t xml:space="preserve"> ЦРБ».</w:t>
      </w:r>
    </w:p>
    <w:p w14:paraId="0D9FE3E3" w14:textId="77777777" w:rsidR="00FB7621" w:rsidRPr="00E632AD" w:rsidRDefault="00E632AD" w:rsidP="00FB762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2A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B7621" w:rsidRPr="00E632AD">
        <w:rPr>
          <w:rFonts w:ascii="Times New Roman" w:hAnsi="Times New Roman"/>
          <w:sz w:val="28"/>
          <w:szCs w:val="28"/>
          <w:lang w:eastAsia="ru-RU"/>
        </w:rPr>
        <w:t xml:space="preserve">Специалистами учреждения проводились надзорные мероприятия по выполнению субъектами хозяйствования санитарно-противоэпидемических мероприятий. </w:t>
      </w:r>
    </w:p>
    <w:p w14:paraId="5F26A128" w14:textId="77777777" w:rsidR="00F7115A" w:rsidRPr="00C30A31" w:rsidRDefault="00F7115A" w:rsidP="00F7115A">
      <w:pPr>
        <w:spacing w:after="0" w:line="240" w:lineRule="auto"/>
        <w:ind w:firstLine="708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632AD">
        <w:rPr>
          <w:rFonts w:ascii="Times New Roman" w:hAnsi="Times New Roman"/>
          <w:sz w:val="28"/>
          <w:szCs w:val="28"/>
        </w:rPr>
        <w:t xml:space="preserve">         В целях профилактики коронавирусной инфекции задействованы все информационные ресурсы, организована работа «горячей линии».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7115A">
        <w:rPr>
          <w:rFonts w:ascii="Times New Roman" w:eastAsia="PMingLiU" w:hAnsi="Times New Roman"/>
          <w:color w:val="FF0000"/>
          <w:sz w:val="28"/>
          <w:szCs w:val="28"/>
          <w:lang w:eastAsia="zh-TW"/>
        </w:rPr>
        <w:t xml:space="preserve">За </w:t>
      </w:r>
      <w:r w:rsidRPr="00C30A31">
        <w:rPr>
          <w:rFonts w:ascii="Times New Roman" w:eastAsia="PMingLiU" w:hAnsi="Times New Roman"/>
          <w:sz w:val="28"/>
          <w:szCs w:val="28"/>
          <w:lang w:eastAsia="zh-TW"/>
        </w:rPr>
        <w:t xml:space="preserve">2021 год специалистами УЗ «Славгородский рай ЦГЭ» по вопросам профилактики коронавирусной инфекции </w:t>
      </w:r>
      <w:r w:rsidRPr="00C30A31">
        <w:rPr>
          <w:rFonts w:ascii="Times New Roman" w:eastAsia="PMingLiU" w:hAnsi="Times New Roman"/>
          <w:sz w:val="28"/>
          <w:szCs w:val="28"/>
          <w:lang w:val="en-US" w:eastAsia="zh-TW"/>
        </w:rPr>
        <w:t>COVID</w:t>
      </w:r>
      <w:r w:rsidRPr="00C30A31">
        <w:rPr>
          <w:rFonts w:ascii="Times New Roman" w:eastAsia="PMingLiU" w:hAnsi="Times New Roman"/>
          <w:sz w:val="28"/>
          <w:szCs w:val="28"/>
          <w:lang w:eastAsia="zh-TW"/>
        </w:rPr>
        <w:t xml:space="preserve">-19 проведено: 1 выступление на </w:t>
      </w:r>
      <w:proofErr w:type="gramStart"/>
      <w:r w:rsidRPr="00C30A31">
        <w:rPr>
          <w:rFonts w:ascii="Times New Roman" w:eastAsia="PMingLiU" w:hAnsi="Times New Roman"/>
          <w:sz w:val="28"/>
          <w:szCs w:val="28"/>
          <w:lang w:eastAsia="zh-TW"/>
        </w:rPr>
        <w:t>областном</w:t>
      </w:r>
      <w:proofErr w:type="gramEnd"/>
      <w:r w:rsidRPr="00C30A31">
        <w:rPr>
          <w:rFonts w:ascii="Times New Roman" w:eastAsia="PMingLiU" w:hAnsi="Times New Roman"/>
          <w:sz w:val="28"/>
          <w:szCs w:val="28"/>
          <w:lang w:eastAsia="zh-TW"/>
        </w:rPr>
        <w:t xml:space="preserve"> телевидение, 2 акции (охвачено 464 чел.), 1 лекторий  (охвачено 53 чел.), 85 групповых бесед (охвачено 1774 чел.). В районной газете «</w:t>
      </w:r>
      <w:proofErr w:type="spellStart"/>
      <w:r w:rsidRPr="00C30A31">
        <w:rPr>
          <w:rFonts w:ascii="Times New Roman" w:eastAsia="PMingLiU" w:hAnsi="Times New Roman"/>
          <w:sz w:val="28"/>
          <w:szCs w:val="28"/>
          <w:lang w:eastAsia="zh-TW"/>
        </w:rPr>
        <w:t>Присожский</w:t>
      </w:r>
      <w:proofErr w:type="spellEnd"/>
      <w:r w:rsidRPr="00C30A31">
        <w:rPr>
          <w:rFonts w:ascii="Times New Roman" w:eastAsia="PMingLiU" w:hAnsi="Times New Roman"/>
          <w:sz w:val="28"/>
          <w:szCs w:val="28"/>
          <w:lang w:eastAsia="zh-TW"/>
        </w:rPr>
        <w:t xml:space="preserve"> край» опубликовано 17 статей, на сайтах ЦГЭ, ЦРБ, РИК размещено 93 информации. Издано 9 наименований информационно-образовательных материалов общим тиражом 2800 экз. </w:t>
      </w:r>
      <w:proofErr w:type="gramStart"/>
      <w:r w:rsidRPr="00C30A31">
        <w:rPr>
          <w:rFonts w:ascii="Times New Roman" w:eastAsia="PMingLiU" w:hAnsi="Times New Roman"/>
          <w:sz w:val="28"/>
          <w:szCs w:val="28"/>
          <w:lang w:eastAsia="zh-TW"/>
        </w:rPr>
        <w:t>проведен</w:t>
      </w:r>
      <w:proofErr w:type="gramEnd"/>
      <w:r w:rsidRPr="00C30A31">
        <w:rPr>
          <w:rFonts w:ascii="Times New Roman" w:eastAsia="PMingLiU" w:hAnsi="Times New Roman"/>
          <w:sz w:val="28"/>
          <w:szCs w:val="28"/>
          <w:lang w:eastAsia="zh-TW"/>
        </w:rPr>
        <w:t xml:space="preserve"> 1 социологическое исследование (охвачено 36 чел.)</w:t>
      </w:r>
    </w:p>
    <w:p w14:paraId="06A42C02" w14:textId="77777777" w:rsidR="00E632AD" w:rsidRPr="00F7725B" w:rsidRDefault="00E632AD" w:rsidP="00F772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632AD">
        <w:rPr>
          <w:rFonts w:ascii="Times New Roman" w:hAnsi="Times New Roman"/>
          <w:sz w:val="28"/>
          <w:szCs w:val="28"/>
        </w:rPr>
        <w:t xml:space="preserve">  </w:t>
      </w:r>
      <w:r w:rsidRPr="00F7725B">
        <w:rPr>
          <w:rFonts w:ascii="Times New Roman" w:hAnsi="Times New Roman"/>
          <w:sz w:val="28"/>
          <w:szCs w:val="28"/>
        </w:rPr>
        <w:t xml:space="preserve">Одним из методов профилактики является проведение вакцинации населения против коронавирусной инфекции. </w:t>
      </w:r>
      <w:r w:rsidR="00F7725B" w:rsidRPr="00F7725B">
        <w:rPr>
          <w:rFonts w:ascii="Times New Roman" w:hAnsi="Times New Roman"/>
          <w:sz w:val="28"/>
          <w:szCs w:val="28"/>
        </w:rPr>
        <w:t xml:space="preserve">Показатель охвата </w:t>
      </w:r>
      <w:r w:rsidR="00F7725B" w:rsidRPr="00F7725B">
        <w:rPr>
          <w:rFonts w:ascii="Times New Roman" w:hAnsi="Times New Roman"/>
          <w:spacing w:val="2"/>
          <w:sz w:val="28"/>
          <w:szCs w:val="28"/>
        </w:rPr>
        <w:t xml:space="preserve">вакцинации против инфекции </w:t>
      </w:r>
      <w:r w:rsidR="00F7725B" w:rsidRPr="00F7725B">
        <w:rPr>
          <w:rStyle w:val="mail-message-toolbar-subject-wrapper"/>
          <w:rFonts w:ascii="Times New Roman" w:hAnsi="Times New Roman"/>
          <w:sz w:val="28"/>
          <w:szCs w:val="28"/>
        </w:rPr>
        <w:t xml:space="preserve">COVID -19 </w:t>
      </w:r>
      <w:r w:rsidR="00F7725B" w:rsidRPr="00F7725B">
        <w:rPr>
          <w:rFonts w:ascii="Times New Roman" w:hAnsi="Times New Roman"/>
          <w:iCs/>
          <w:spacing w:val="2"/>
          <w:sz w:val="28"/>
          <w:szCs w:val="28"/>
        </w:rPr>
        <w:t>населения района</w:t>
      </w:r>
      <w:r w:rsidR="00F7725B" w:rsidRPr="00F7725B">
        <w:rPr>
          <w:rFonts w:ascii="Times New Roman" w:hAnsi="Times New Roman"/>
          <w:sz w:val="28"/>
          <w:szCs w:val="28"/>
        </w:rPr>
        <w:t xml:space="preserve"> за 2021 год  первым компонентом составил 50,1%, двумя компонентами 41,5%.</w:t>
      </w:r>
      <w:r w:rsidR="00F7725B" w:rsidRPr="00F7725B">
        <w:rPr>
          <w:rFonts w:ascii="Times New Roman" w:hAnsi="Times New Roman"/>
          <w:b/>
        </w:rPr>
        <w:t xml:space="preserve"> </w:t>
      </w:r>
      <w:r w:rsidR="00F7725B" w:rsidRPr="00F7725B">
        <w:rPr>
          <w:rFonts w:ascii="Times New Roman" w:hAnsi="Times New Roman"/>
          <w:sz w:val="28"/>
          <w:szCs w:val="28"/>
        </w:rPr>
        <w:t>Проведена бустерная вакцинация 2,5 % взрослого населения.</w:t>
      </w:r>
    </w:p>
    <w:p w14:paraId="6338FDC6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 xml:space="preserve">          </w:t>
      </w:r>
      <w:r w:rsidRPr="00E632AD">
        <w:rPr>
          <w:rFonts w:ascii="Times New Roman" w:hAnsi="Times New Roman"/>
          <w:sz w:val="28"/>
          <w:szCs w:val="28"/>
        </w:rPr>
        <w:t>В свете   достижения цели показателя ЦУР</w:t>
      </w:r>
      <w:r w:rsidRPr="00E632AD">
        <w:rPr>
          <w:rFonts w:ascii="Times New Roman" w:hAnsi="Times New Roman"/>
          <w:iCs/>
          <w:sz w:val="28"/>
          <w:szCs w:val="28"/>
        </w:rPr>
        <w:t>3.</w:t>
      </w:r>
      <w:r w:rsidRPr="00E632AD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E632AD">
        <w:rPr>
          <w:rFonts w:ascii="Times New Roman" w:hAnsi="Times New Roman"/>
          <w:iCs/>
          <w:sz w:val="28"/>
          <w:szCs w:val="28"/>
        </w:rPr>
        <w:t>.1 ЦУР «Способность соблюдать Международные ме</w:t>
      </w:r>
      <w:r w:rsidR="00E632AD" w:rsidRPr="00E632AD">
        <w:rPr>
          <w:rFonts w:ascii="Times New Roman" w:hAnsi="Times New Roman"/>
          <w:iCs/>
          <w:sz w:val="28"/>
          <w:szCs w:val="28"/>
        </w:rPr>
        <w:t>дико-санитарные правила» на 2022</w:t>
      </w:r>
      <w:r w:rsidRPr="00E632AD">
        <w:rPr>
          <w:rFonts w:ascii="Times New Roman" w:hAnsi="Times New Roman"/>
          <w:iCs/>
          <w:sz w:val="28"/>
          <w:szCs w:val="28"/>
        </w:rPr>
        <w:t xml:space="preserve"> год:</w:t>
      </w:r>
    </w:p>
    <w:p w14:paraId="1C6C85D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iCs/>
          <w:sz w:val="28"/>
          <w:szCs w:val="28"/>
        </w:rPr>
        <w:lastRenderedPageBreak/>
        <w:t>-</w:t>
      </w:r>
      <w:r w:rsidRPr="00E632AD">
        <w:rPr>
          <w:rFonts w:ascii="Times New Roman" w:hAnsi="Times New Roman"/>
          <w:sz w:val="28"/>
          <w:szCs w:val="28"/>
        </w:rPr>
        <w:t xml:space="preserve"> </w:t>
      </w:r>
      <w:r w:rsidRPr="00E632AD">
        <w:rPr>
          <w:rFonts w:ascii="Times New Roman" w:hAnsi="Times New Roman"/>
          <w:bCs/>
          <w:sz w:val="28"/>
          <w:szCs w:val="28"/>
        </w:rPr>
        <w:t>пропаганда знаний  среди населения о государственной системе защиты территорий и проживающих на ней людей от последствий чрезвычайных ситуация в области общественного здоровья;</w:t>
      </w:r>
    </w:p>
    <w:p w14:paraId="0A57A569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 пропаганда знаний среди целевых групп населения  о задачах по противодействию последствиям  чрезвычайных ситуаций в области общественного здравоохранения;</w:t>
      </w:r>
    </w:p>
    <w:p w14:paraId="5F715CDF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  внедрение организационных подходов по активизации продвижения ЗОЖ при проведении массовых мероприятий;</w:t>
      </w:r>
    </w:p>
    <w:p w14:paraId="1B04CBE7" w14:textId="77777777" w:rsidR="00FB762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-обучение населения мерам защиты от экстремальных метеоявлений  в связи с изменениями климата.</w:t>
      </w:r>
    </w:p>
    <w:p w14:paraId="220F1E2F" w14:textId="77777777" w:rsidR="00FE0E81" w:rsidRPr="00E632AD" w:rsidRDefault="00FB7621" w:rsidP="00FB762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32AD">
        <w:rPr>
          <w:rFonts w:ascii="Times New Roman" w:hAnsi="Times New Roman"/>
          <w:bCs/>
          <w:sz w:val="28"/>
          <w:szCs w:val="28"/>
        </w:rPr>
        <w:t>- активная работа по проведению прививочной кампании</w:t>
      </w:r>
      <w:r w:rsidR="00F17989">
        <w:rPr>
          <w:rFonts w:ascii="Times New Roman" w:hAnsi="Times New Roman"/>
          <w:bCs/>
          <w:sz w:val="28"/>
          <w:szCs w:val="28"/>
        </w:rPr>
        <w:t xml:space="preserve"> против </w:t>
      </w:r>
      <w:r w:rsidRPr="00E632AD">
        <w:rPr>
          <w:rFonts w:ascii="Times New Roman" w:hAnsi="Times New Roman"/>
          <w:bCs/>
          <w:sz w:val="28"/>
          <w:szCs w:val="28"/>
        </w:rPr>
        <w:t xml:space="preserve"> </w:t>
      </w:r>
      <w:r w:rsidRPr="00E632AD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F17989">
        <w:rPr>
          <w:rFonts w:ascii="Times New Roman" w:hAnsi="Times New Roman"/>
          <w:bCs/>
          <w:sz w:val="28"/>
          <w:szCs w:val="28"/>
        </w:rPr>
        <w:t>-19.</w:t>
      </w:r>
    </w:p>
    <w:p w14:paraId="3905AC91" w14:textId="77777777" w:rsidR="00FE0E81" w:rsidRDefault="00FE0E81" w:rsidP="00B566EB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4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а</w:t>
      </w:r>
      <w:r w:rsidRPr="00034A41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.1</w:t>
      </w:r>
      <w:r w:rsidRPr="00034A4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Распространенность употребление табака лицами в возрасте 16 лет и старше (процент)</w:t>
      </w:r>
    </w:p>
    <w:p w14:paraId="29BA190F" w14:textId="77777777" w:rsid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56C6">
        <w:rPr>
          <w:rFonts w:ascii="Times New Roman" w:hAnsi="Times New Roman"/>
          <w:bCs/>
          <w:sz w:val="28"/>
          <w:szCs w:val="28"/>
        </w:rPr>
        <w:t>Проведенное социологическое исследование среди взрослого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56C6">
        <w:rPr>
          <w:rFonts w:ascii="Times New Roman" w:hAnsi="Times New Roman"/>
          <w:bCs/>
          <w:sz w:val="28"/>
          <w:szCs w:val="28"/>
        </w:rPr>
        <w:t>населения Славгородского района в 2021 году показал</w:t>
      </w:r>
      <w:r>
        <w:rPr>
          <w:rFonts w:ascii="Times New Roman" w:hAnsi="Times New Roman"/>
          <w:bCs/>
          <w:sz w:val="28"/>
          <w:szCs w:val="28"/>
        </w:rPr>
        <w:t>о</w:t>
      </w:r>
      <w:r w:rsidRPr="004956C6">
        <w:rPr>
          <w:rFonts w:ascii="Times New Roman" w:hAnsi="Times New Roman"/>
          <w:bCs/>
          <w:sz w:val="28"/>
          <w:szCs w:val="28"/>
        </w:rPr>
        <w:t xml:space="preserve">:  </w:t>
      </w:r>
    </w:p>
    <w:p w14:paraId="63601AE1" w14:textId="77777777" w:rsidR="004956C6" w:rsidRP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56C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Славгородского района </w:t>
      </w:r>
      <w:r w:rsidRPr="004956C6">
        <w:rPr>
          <w:rFonts w:ascii="Times New Roman" w:hAnsi="Times New Roman"/>
          <w:bCs/>
          <w:sz w:val="28"/>
          <w:szCs w:val="28"/>
        </w:rPr>
        <w:t xml:space="preserve">курит 32,4% взрослого населения; </w:t>
      </w:r>
    </w:p>
    <w:p w14:paraId="78F4200C" w14:textId="77777777" w:rsidR="004956C6" w:rsidRPr="004956C6" w:rsidRDefault="004956C6" w:rsidP="004956C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956C6">
        <w:rPr>
          <w:rFonts w:ascii="Times New Roman" w:hAnsi="Times New Roman"/>
          <w:bCs/>
          <w:sz w:val="28"/>
          <w:szCs w:val="28"/>
        </w:rPr>
        <w:t>более двух третей респондентов не одобряют курение в различных общественных местах и считают, что в стране необходимо ужесточать меры по борьбе с табакокурением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7E654B" w14:textId="77777777" w:rsidR="00C36A60" w:rsidRDefault="004956C6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рай ЦГЭ в Славгородском районе с 2011 года действует запрет курения в зонах свободных от курения («Детский парк» по ул. Октябрьская, городской парк по ул. Ленинская и городской пляж – решение Славгородского РИК от 05.10.2011г. № 21-19), с 2017 года объявлена зона «свободная от курения» на территории «Голубой Криницы» - решение № 4-2 03.02.2017г., в 2020 году решением Славгородского райисполкома № 1-15  03.01.2020г. территория пляжа «Городское озеро» стала зоной свободной от курения с установкой запрещающих знаков и профилактической информацией на информационных щитах. Специалистами УЗ «Славгородский рай ЦГЭ» </w:t>
      </w:r>
      <w:r w:rsidR="00C36A60" w:rsidRPr="00C3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мониторингом по вопросу соблюдения запрета курения на рабочих местах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контроль за соблюдением требований законодательства Республики Беларусь по борьбе с табакокурением</w:t>
      </w:r>
      <w:r w:rsidR="00C36A60" w:rsidRPr="00C3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36A60"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5BA49" w14:textId="6975F869" w:rsidR="00866A45" w:rsidRPr="00C30A31" w:rsidRDefault="00F7115A" w:rsidP="00C36A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30A31">
        <w:rPr>
          <w:rFonts w:ascii="Times New Roman" w:eastAsia="Calibri" w:hAnsi="Times New Roman" w:cs="Times New Roman"/>
          <w:bCs/>
          <w:sz w:val="28"/>
          <w:szCs w:val="28"/>
        </w:rPr>
        <w:t>В 2021 году с целью достижению показателя ЦУР  и в соответствии с постановления Министерства здравоохранения Республики Беларусь от 03.11.2011г. №111 «О внесении дополнений и изменения в некоторые санитарные нормы, правила и гигиенические нормативы» специалистами рай ЦГЭ  в ходе мониторингов проведено обследование 589 поднадзорных объектов, на которых выявлен 13 нарушений, связанных с фактами курения н рабочих местах.</w:t>
      </w:r>
      <w:proofErr w:type="gramEnd"/>
      <w:r w:rsidRPr="00C30A31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Проведена разъяснительная работа с руководителями или ответственными лицами.</w:t>
      </w:r>
    </w:p>
    <w:p w14:paraId="4C4CE6FE" w14:textId="091EFA3F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акций – охвачено 701 человек:</w:t>
      </w:r>
    </w:p>
    <w:p w14:paraId="3D468A78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20 февраля по 1 марта 2021года республиканская акция «Единый день безопасности», охвачены 383 чел.</w:t>
      </w:r>
    </w:p>
    <w:p w14:paraId="563B0285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- 26.02.2021г. Единое межведомственное мероприятие для учащихся школ города «Единый день безопасности», охвачено 100 чел.</w:t>
      </w:r>
    </w:p>
    <w:p w14:paraId="30DC9BDB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- 13.06.2021г. работа площадки «Территория здоровья» для гостей и жителей района в рамках проведения гастрономического фестиваля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Гаспадарчы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сыр», охвачены 158 чел. </w:t>
      </w:r>
    </w:p>
    <w:p w14:paraId="1A53FDD9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01 по 10.09.2021г.  республиканская акция «Единый день безопасности», охвачено 250 чел.  </w:t>
      </w:r>
    </w:p>
    <w:p w14:paraId="233E26C8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18 по 25 ноября 2021г. республиканская антитабачная информационно-образовательная акция, охвачено 60 чел. </w:t>
      </w:r>
    </w:p>
    <w:p w14:paraId="22627BEF" w14:textId="1AB982AB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газета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 опубликовано 4 статьи:</w:t>
      </w:r>
    </w:p>
    <w:p w14:paraId="373938EC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«Летние каникулы интересно, весело и безопасно»  № 41 от 26.05.2021г.</w:t>
      </w:r>
    </w:p>
    <w:p w14:paraId="294978F2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«Здоровый я – здоровая страна» № 43 от 02.06.2021г.</w:t>
      </w:r>
    </w:p>
    <w:p w14:paraId="02B1B322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«18 ноября – Всемирный день 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91 от 17.11.2021г.</w:t>
      </w:r>
    </w:p>
    <w:p w14:paraId="7631E34F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«Нет курению: здоровое поколение - всех проблем решение» № 93 от 24.11.2021г.</w:t>
      </w:r>
    </w:p>
    <w:p w14:paraId="72EA443C" w14:textId="14EB4C13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 3 наименования листовок, 1400 экз.:</w:t>
      </w:r>
    </w:p>
    <w:p w14:paraId="2048B05A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листовка «Еще раз о вреде табакокурения» 200 экз. </w:t>
      </w:r>
    </w:p>
    <w:p w14:paraId="1FA23E98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листовка «Пассивное курение» 400 экз. </w:t>
      </w:r>
    </w:p>
    <w:p w14:paraId="2E481527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листовка «Курение – годы, пущенные на ветер» 800 экз.</w:t>
      </w:r>
    </w:p>
    <w:p w14:paraId="1E603B08" w14:textId="2541ED2A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райЦГЭ размещено 5 статей:</w:t>
      </w:r>
    </w:p>
    <w:p w14:paraId="6CC56EC8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«Акция « Беларусь против табака»</w:t>
      </w:r>
    </w:p>
    <w:p w14:paraId="6D37D66E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«Безопасное лето»</w:t>
      </w:r>
    </w:p>
    <w:p w14:paraId="122A29D5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«Стартовала республиканская акция «За безопасность вместе»</w:t>
      </w:r>
    </w:p>
    <w:p w14:paraId="76938B32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«Курение и настроение»</w:t>
      </w:r>
    </w:p>
    <w:p w14:paraId="154FED8F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«Пресс-релиз «Всемирный день 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 онкологических заболеваний»</w:t>
      </w:r>
    </w:p>
    <w:p w14:paraId="36594C1C" w14:textId="7C7647B9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17 групповых бесед (охвачено 633 чел.):</w:t>
      </w:r>
    </w:p>
    <w:p w14:paraId="1AC99AC0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19 по 24.05.2021г. в составе информационной группы проведено 10 групповых бесед на темы: «Профилактика табакокурения, алкоголизма и наркомании» для учащихся и преподавателей УО (ДДТ, школы), охвачено  402 чел. </w:t>
      </w:r>
    </w:p>
    <w:p w14:paraId="434283A7" w14:textId="77777777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- 18.11.2021г. групповая беседа «Всемирный день 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работников районного центра финансово-хозяйственной деятельности РОО, МПМК – 274, населения 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Свенского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охвачено 132 чел.</w:t>
      </w:r>
      <w:proofErr w:type="gramEnd"/>
    </w:p>
    <w:p w14:paraId="6DC7B0FA" w14:textId="69C17794" w:rsidR="00A46E44" w:rsidRPr="00C30A31" w:rsidRDefault="00A46E44" w:rsidP="00A46E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 и 24.11.2021г. групповая беседа (6 мероприятий) «Всемирный день 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некурения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работников ООО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СлавЛесИнвест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Славгородское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лесозаготовительное предприятие», ГУО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Свенская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ГУО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Свенский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я/сад», ГУО «</w:t>
      </w:r>
      <w:proofErr w:type="spell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Зимницкий</w:t>
      </w:r>
      <w:proofErr w:type="spell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УПК», СРЦКРО и </w:t>
      </w:r>
      <w:proofErr w:type="gramStart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охвачено 99 чел.</w:t>
      </w:r>
    </w:p>
    <w:p w14:paraId="5CC84A86" w14:textId="77777777" w:rsidR="00B566EB" w:rsidRPr="00C30A31" w:rsidRDefault="00B566EB" w:rsidP="00B56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- 3.9.2</w:t>
      </w:r>
      <w:r w:rsidRPr="00C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«Смертность от отсутствия безопасной воды, безопасной санитарии и гигиены (от отсутствия безопасных услуг в области  водоснабжения, санитарии и гигиены (ВССГ) для всех)» </w:t>
      </w:r>
    </w:p>
    <w:p w14:paraId="0ADFE5E0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30A31">
        <w:rPr>
          <w:rFonts w:ascii="Times New Roman" w:eastAsia="Times New Roman" w:hAnsi="Times New Roman" w:cs="Times New Roman"/>
          <w:sz w:val="28"/>
          <w:szCs w:val="28"/>
          <w:lang w:eastAsia="be-BY"/>
        </w:rPr>
        <w:t>По результатам лабораторных исследований за 2021 год установлено, что удельный вес нестандартных проб по микробиологическим показателям</w:t>
      </w: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из коммунального водопровода составил 1,8 %, что меньше, чем в 2020 году (4,06%). </w:t>
      </w:r>
    </w:p>
    <w:p w14:paraId="4A828B21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Отмечается тенденция улучшения качества питьевой воды из источников нецентрализованного водоснабжения по микробиологическим показателям: удельный вес нестандартных проб составил 21,5%, что меньше, чем в 2020 году (24,4%). </w:t>
      </w:r>
    </w:p>
    <w:p w14:paraId="0D205924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Отмечается тенденция улучшения качества питьевой воды из коммунального водопровода по санитарно – химическим показателям: удельный вес нестандартных проб составил 65,4%, что меньше, чем в 2020 году (70,3%). </w:t>
      </w:r>
    </w:p>
    <w:p w14:paraId="2D087FFD" w14:textId="77777777" w:rsidR="00C679E2" w:rsidRPr="00C679E2" w:rsidRDefault="00C679E2" w:rsidP="00C67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Нестандартные пробы питьевой воды по санитарно – химическим показателям из водопроводной сети регистрируются за счет превышения гигиенических нормативов по содержанию природного железа в воде и органолептическим показателям (запах, привкус, цветность, мутность); в шахтных колодцах – за счет превышения нитратов в воде.  </w:t>
      </w:r>
    </w:p>
    <w:p w14:paraId="3A22D272" w14:textId="77777777" w:rsidR="00C679E2" w:rsidRPr="00C679E2" w:rsidRDefault="00C679E2" w:rsidP="00C6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C679E2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  <w:t xml:space="preserve">По фактам выявления нестандартных проб воды по микробиологическим и санитарно-химическим показателям выносятся предписания по очистке и дезинфекции шахтных колодцев, дезинфекции и промывке водопроводов.  </w:t>
      </w:r>
    </w:p>
    <w:p w14:paraId="64F02878" w14:textId="77777777" w:rsidR="00B566EB" w:rsidRPr="00B566EB" w:rsidRDefault="00B566EB" w:rsidP="00B5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Направления деятельности органов и учреждений, осуществляющих государственный санитарный  надзор, по усилению межведомственного взаимодействию с субъектами (объектами) социально - экономической деятельности на административных территориях для достижения показателя ЦУР 3.9.2.</w:t>
      </w:r>
    </w:p>
    <w:p w14:paraId="6C4D6140" w14:textId="77777777" w:rsidR="00B566EB" w:rsidRPr="00B566EB" w:rsidRDefault="00B566EB" w:rsidP="00B5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межведомственного взаимодействия:</w:t>
      </w:r>
      <w:r w:rsidRPr="00B5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 2030 году высокого уровня межведомственного взаимодействия для обеспечения устойчивости качества и безопасности питьевого водоснабжения на административных территориях.</w:t>
      </w:r>
    </w:p>
    <w:p w14:paraId="465159A7" w14:textId="296EB330" w:rsidR="00B97E88" w:rsidRPr="00A46E44" w:rsidRDefault="00B97E88" w:rsidP="00A46E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E44">
        <w:rPr>
          <w:rFonts w:ascii="Times New Roman" w:hAnsi="Times New Roman" w:cs="Times New Roman"/>
          <w:sz w:val="28"/>
          <w:szCs w:val="28"/>
        </w:rPr>
        <w:t xml:space="preserve">Централизованным и смешанным водоснабжением обеспечено </w:t>
      </w:r>
      <w:r w:rsidR="004D5CF0" w:rsidRPr="00A46E44">
        <w:rPr>
          <w:rFonts w:ascii="Times New Roman" w:hAnsi="Times New Roman" w:cs="Times New Roman"/>
          <w:sz w:val="28"/>
          <w:szCs w:val="28"/>
        </w:rPr>
        <w:t xml:space="preserve">98,3% </w:t>
      </w:r>
      <w:r w:rsidRPr="00A46E44">
        <w:rPr>
          <w:rFonts w:ascii="Times New Roman" w:hAnsi="Times New Roman" w:cs="Times New Roman"/>
          <w:sz w:val="28"/>
          <w:szCs w:val="28"/>
        </w:rPr>
        <w:t>жителей района</w:t>
      </w:r>
      <w:r w:rsidR="004D5CF0" w:rsidRPr="00A46E44">
        <w:rPr>
          <w:rFonts w:ascii="Times New Roman" w:hAnsi="Times New Roman" w:cs="Times New Roman"/>
          <w:sz w:val="28"/>
          <w:szCs w:val="28"/>
        </w:rPr>
        <w:t xml:space="preserve"> (из них 40,4% смешанное водоснабжение – имеется и централизованное водоснабжение и нецентрализованное)</w:t>
      </w:r>
      <w:r w:rsidRPr="00A46E44">
        <w:rPr>
          <w:rFonts w:ascii="Times New Roman" w:hAnsi="Times New Roman" w:cs="Times New Roman"/>
          <w:sz w:val="28"/>
          <w:szCs w:val="28"/>
        </w:rPr>
        <w:t>. 20 населенных пунктов, в которых проживает 97 человек (1,7%), обеспечиваются питьевой водой из шахтных колодцев</w:t>
      </w:r>
      <w:proofErr w:type="gramStart"/>
      <w:r w:rsidR="004D5CF0" w:rsidRPr="00A46E44">
        <w:rPr>
          <w:rFonts w:ascii="Times New Roman" w:hAnsi="Times New Roman" w:cs="Times New Roman"/>
          <w:sz w:val="28"/>
          <w:szCs w:val="28"/>
        </w:rPr>
        <w:t>.</w:t>
      </w:r>
      <w:r w:rsidRPr="00A46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EF2B933" w14:textId="6E0AC120" w:rsidR="004D5CF0" w:rsidRPr="00A46E44" w:rsidRDefault="004D5CF0" w:rsidP="00A46E4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E44">
        <w:rPr>
          <w:rFonts w:ascii="Times New Roman" w:hAnsi="Times New Roman" w:cs="Times New Roman"/>
          <w:bCs/>
          <w:i/>
          <w:iCs/>
          <w:sz w:val="28"/>
          <w:szCs w:val="28"/>
        </w:rPr>
        <w:t>Мероприятия по увеличению доли населения, использующего безопасно организованные услуги питьевого водоснабжения</w:t>
      </w:r>
      <w:r w:rsidRPr="00A46E4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7C5EEC76" w14:textId="0036A55E" w:rsidR="005C4932" w:rsidRPr="00A46E44" w:rsidRDefault="005C4932" w:rsidP="00A4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E44">
        <w:rPr>
          <w:rFonts w:ascii="Times New Roman" w:hAnsi="Times New Roman" w:cs="Times New Roman"/>
          <w:sz w:val="28"/>
          <w:szCs w:val="28"/>
        </w:rPr>
        <w:t>В 2021 году Славгородским ВКУ филиала «Могилевский водоканал» произведена замена 1,73 км. водопроводной сети по участкам (при устранении порывов водопровода по Славгородскому району и городу Славгороду).</w:t>
      </w:r>
    </w:p>
    <w:p w14:paraId="6DEC9568" w14:textId="16DD04A4" w:rsidR="005C4932" w:rsidRPr="00A46E44" w:rsidRDefault="00866A45" w:rsidP="00A46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A31">
        <w:rPr>
          <w:rFonts w:ascii="Times New Roman" w:hAnsi="Times New Roman" w:cs="Times New Roman"/>
          <w:sz w:val="28"/>
          <w:szCs w:val="28"/>
        </w:rPr>
        <w:t>Реализация мероприятий подпрограммы «Чистая вода» Государственной программы «Комфортное жилье и благоприятная среда».</w:t>
      </w:r>
      <w:r w:rsidR="005C4932" w:rsidRPr="00A46E44">
        <w:rPr>
          <w:rFonts w:ascii="Times New Roman" w:hAnsi="Times New Roman" w:cs="Times New Roman"/>
          <w:sz w:val="28"/>
          <w:szCs w:val="28"/>
        </w:rPr>
        <w:t xml:space="preserve"> В подпрограмму 5 «Чистая вода» Государственной программы «Комфортное жилье и благоприятная среда» на 2016 – 2020 </w:t>
      </w:r>
      <w:proofErr w:type="spellStart"/>
      <w:r w:rsidR="005C4932" w:rsidRPr="00A46E4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5C4932" w:rsidRPr="00A46E44">
        <w:rPr>
          <w:rFonts w:ascii="Times New Roman" w:hAnsi="Times New Roman" w:cs="Times New Roman"/>
          <w:sz w:val="28"/>
          <w:szCs w:val="28"/>
        </w:rPr>
        <w:t xml:space="preserve">. включено строительство </w:t>
      </w:r>
      <w:r w:rsidR="005C4932" w:rsidRPr="00A46E44">
        <w:rPr>
          <w:rFonts w:ascii="Times New Roman" w:hAnsi="Times New Roman" w:cs="Times New Roman"/>
          <w:sz w:val="28"/>
          <w:szCs w:val="28"/>
        </w:rPr>
        <w:lastRenderedPageBreak/>
        <w:t xml:space="preserve">двух станций обезжелезивания в </w:t>
      </w:r>
      <w:proofErr w:type="spellStart"/>
      <w:r w:rsidR="005C4932" w:rsidRPr="00A46E44">
        <w:rPr>
          <w:rFonts w:ascii="Times New Roman" w:hAnsi="Times New Roman" w:cs="Times New Roman"/>
          <w:sz w:val="28"/>
          <w:szCs w:val="28"/>
        </w:rPr>
        <w:t>Славгородском</w:t>
      </w:r>
      <w:proofErr w:type="spellEnd"/>
      <w:r w:rsidR="005C4932" w:rsidRPr="00A46E44">
        <w:rPr>
          <w:rFonts w:ascii="Times New Roman" w:hAnsi="Times New Roman" w:cs="Times New Roman"/>
          <w:sz w:val="28"/>
          <w:szCs w:val="28"/>
        </w:rPr>
        <w:t xml:space="preserve"> районе – </w:t>
      </w:r>
      <w:proofErr w:type="spellStart"/>
      <w:r w:rsidR="005C4932" w:rsidRPr="00A46E44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5C4932" w:rsidRPr="00A4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932" w:rsidRPr="00A46E44">
        <w:rPr>
          <w:rFonts w:ascii="Times New Roman" w:hAnsi="Times New Roman" w:cs="Times New Roman"/>
          <w:sz w:val="28"/>
          <w:szCs w:val="28"/>
        </w:rPr>
        <w:t>Лопатичи</w:t>
      </w:r>
      <w:proofErr w:type="spellEnd"/>
      <w:r w:rsidR="005C4932" w:rsidRPr="00A46E44">
        <w:rPr>
          <w:rFonts w:ascii="Times New Roman" w:hAnsi="Times New Roman" w:cs="Times New Roman"/>
          <w:sz w:val="28"/>
          <w:szCs w:val="28"/>
        </w:rPr>
        <w:t xml:space="preserve">, г. Славгород (по ул. Калинина). Мероприятия программы выполнены (в апреле месяце построено 2 станции обезжелезивания). Также построена и введена в эксплуатацию станция обезжелезивания в д. </w:t>
      </w:r>
      <w:proofErr w:type="spellStart"/>
      <w:r w:rsidR="005C4932" w:rsidRPr="00A46E44">
        <w:rPr>
          <w:rFonts w:ascii="Times New Roman" w:hAnsi="Times New Roman" w:cs="Times New Roman"/>
          <w:sz w:val="28"/>
          <w:szCs w:val="28"/>
        </w:rPr>
        <w:t>Б.Зимница</w:t>
      </w:r>
      <w:proofErr w:type="spellEnd"/>
      <w:r w:rsidR="005C4932" w:rsidRPr="00A46E44">
        <w:rPr>
          <w:rFonts w:ascii="Times New Roman" w:hAnsi="Times New Roman" w:cs="Times New Roman"/>
          <w:sz w:val="28"/>
          <w:szCs w:val="28"/>
        </w:rPr>
        <w:t xml:space="preserve"> (декабрь 2020 года), в агрогородке Поповка (сентябрь 2021 года).   </w:t>
      </w:r>
    </w:p>
    <w:p w14:paraId="1FD00986" w14:textId="77777777" w:rsidR="004D5CF0" w:rsidRPr="00B566EB" w:rsidRDefault="004D5CF0" w:rsidP="004D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заседании Славгородского районного исполнительного комитета рассматривались вопросы по водоснабжению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07D701" w14:textId="1B31AE82" w:rsidR="004D5CF0" w:rsidRPr="004D5CF0" w:rsidRDefault="004D5CF0" w:rsidP="004D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контроля решения Славгородского райисполкома от 03.01.2020 №1-15 «О выполнении комплекса мероприятий по обеспечению санитарно-эпидемиологического благополучия и формированию здорового образа жизни на территории Славгородского» (решение от 15.02.2021 №5-3).</w:t>
      </w: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905C789" w14:textId="77777777" w:rsidR="00C679E2" w:rsidRDefault="00B566EB" w:rsidP="00C679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5DC4A603" w14:textId="77777777" w:rsidR="00B566EB" w:rsidRPr="00B566EB" w:rsidRDefault="00B566EB" w:rsidP="00C679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Показатель 3.9.1. 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Смертность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от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загрязнения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воздуха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жилых</w:t>
      </w:r>
    </w:p>
    <w:p w14:paraId="5C21B9B9" w14:textId="77777777" w:rsidR="00B566EB" w:rsidRPr="00B566EB" w:rsidRDefault="00B566EB" w:rsidP="00B5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помещениях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атмосферного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66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воздуха</w:t>
      </w:r>
      <w:r w:rsidRPr="00B5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14:paraId="14DED8FC" w14:textId="77777777" w:rsidR="00B566EB" w:rsidRPr="00A84D62" w:rsidRDefault="00B566EB" w:rsidP="00D45027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осуществляется производственный контроль на границе санитарно - защитных зон объектов, базовый размер СЗЗ которых сокращен или установлен расчетный размер (5 объектов). </w:t>
      </w:r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</w:t>
      </w:r>
      <w:proofErr w:type="spellStart"/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госсаннадзора</w:t>
      </w:r>
      <w:proofErr w:type="spellEnd"/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выборочный контроль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атмосферного воздуха на границах с жилой застройкой (лабораторно обследована 2 жилые  зоны (придорожные полосы)).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79E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превышений допустимых нормативов не </w:t>
      </w:r>
      <w:r w:rsidRPr="00A8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14:paraId="098DF597" w14:textId="51CC2B66" w:rsidR="00866A45" w:rsidRPr="00C30A31" w:rsidRDefault="00F3524F" w:rsidP="00A84D62">
      <w:pPr>
        <w:spacing w:after="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30A31">
        <w:rPr>
          <w:rFonts w:ascii="Times New Roman" w:hAnsi="Times New Roman" w:cs="Times New Roman"/>
          <w:i/>
          <w:iCs/>
          <w:sz w:val="30"/>
          <w:szCs w:val="30"/>
        </w:rPr>
        <w:t xml:space="preserve">    </w:t>
      </w:r>
      <w:r w:rsidR="00A46E44" w:rsidRPr="00C30A31">
        <w:rPr>
          <w:rFonts w:ascii="Times New Roman" w:hAnsi="Times New Roman" w:cs="Times New Roman"/>
          <w:i/>
          <w:iCs/>
          <w:sz w:val="30"/>
          <w:szCs w:val="30"/>
        </w:rPr>
        <w:t xml:space="preserve">      </w:t>
      </w:r>
      <w:r w:rsidR="00866A45" w:rsidRPr="00C30A31">
        <w:rPr>
          <w:rFonts w:ascii="Times New Roman" w:hAnsi="Times New Roman" w:cs="Times New Roman"/>
          <w:i/>
          <w:iCs/>
          <w:sz w:val="30"/>
          <w:szCs w:val="30"/>
        </w:rPr>
        <w:t>Мероприятия по снижению выбросов в атмосферный воздух</w:t>
      </w:r>
      <w:r w:rsidR="00A84D62" w:rsidRPr="00C30A31">
        <w:rPr>
          <w:rFonts w:ascii="Times New Roman" w:hAnsi="Times New Roman" w:cs="Times New Roman"/>
          <w:i/>
          <w:iCs/>
          <w:sz w:val="30"/>
          <w:szCs w:val="30"/>
        </w:rPr>
        <w:t>:</w:t>
      </w:r>
    </w:p>
    <w:p w14:paraId="37B2CD2A" w14:textId="4957BD38" w:rsidR="00F3524F" w:rsidRPr="00A46E44" w:rsidRDefault="00F3524F" w:rsidP="00A84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46E44">
        <w:rPr>
          <w:rFonts w:ascii="Times New Roman" w:hAnsi="Times New Roman" w:cs="Times New Roman"/>
          <w:sz w:val="28"/>
          <w:szCs w:val="28"/>
        </w:rPr>
        <w:t>Предприятия с расчетными санитарно-защитными зонами обеспечен лабораторный контроль выбросов на границе СЗЗ и жилой застройки:</w:t>
      </w:r>
    </w:p>
    <w:p w14:paraId="7361A2EE" w14:textId="78F4980F" w:rsidR="00F3524F" w:rsidRPr="00A46E44" w:rsidRDefault="00F3524F" w:rsidP="00F3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>- Филиал ПУ «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Славгородгаз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 xml:space="preserve">» - производственный лабораторный контроль загрязняющих веществ на границе СЗЗ по сезонам года в 2021 году выполнен в полном объеме, расчетная СЗЗ подтверждена. </w:t>
      </w:r>
    </w:p>
    <w:p w14:paraId="03B467F8" w14:textId="24B5B1B5" w:rsidR="00F3524F" w:rsidRPr="00A46E44" w:rsidRDefault="00F3524F" w:rsidP="00F3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>- "Производственная база №4  ДЭУ-77 ЛЛД-774 РУП «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Могилевавтодор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>»"</w:t>
      </w:r>
      <w:r w:rsidR="00A84D62" w:rsidRPr="00A46E44">
        <w:rPr>
          <w:rFonts w:ascii="Times New Roman" w:hAnsi="Times New Roman" w:cs="Times New Roman"/>
          <w:sz w:val="28"/>
          <w:szCs w:val="28"/>
        </w:rPr>
        <w:t xml:space="preserve">, Котельная «Центральная» </w:t>
      </w:r>
      <w:proofErr w:type="spellStart"/>
      <w:r w:rsidR="00A84D62" w:rsidRPr="00A46E44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A84D62" w:rsidRPr="00A46E44">
        <w:rPr>
          <w:rFonts w:ascii="Times New Roman" w:hAnsi="Times New Roman" w:cs="Times New Roman"/>
          <w:sz w:val="28"/>
          <w:szCs w:val="28"/>
        </w:rPr>
        <w:t xml:space="preserve"> УКП «Жилкомхоз» </w:t>
      </w:r>
      <w:r w:rsidRPr="00A46E44">
        <w:rPr>
          <w:rFonts w:ascii="Times New Roman" w:hAnsi="Times New Roman" w:cs="Times New Roman"/>
          <w:sz w:val="28"/>
          <w:szCs w:val="28"/>
        </w:rPr>
        <w:t xml:space="preserve">– проведен лабораторный контроль атмосферного воздуха на границе СЗЗ в августе 2021г., превышений ПДУ на границе СЗЗ не установлено. </w:t>
      </w:r>
    </w:p>
    <w:p w14:paraId="0DC1D8E8" w14:textId="5180D9BF" w:rsidR="00A84D62" w:rsidRPr="00A46E44" w:rsidRDefault="00A84D62" w:rsidP="00F35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 xml:space="preserve">  О</w:t>
      </w:r>
      <w:r w:rsidR="00F3524F" w:rsidRPr="00A46E44">
        <w:rPr>
          <w:rFonts w:ascii="Times New Roman" w:hAnsi="Times New Roman" w:cs="Times New Roman"/>
          <w:sz w:val="28"/>
          <w:szCs w:val="28"/>
        </w:rPr>
        <w:t xml:space="preserve">бъект ОАО «Климовичский КХП» ПУ «Славгородский ХПУ» (хлебоприемный участок) </w:t>
      </w:r>
      <w:r w:rsidRPr="00A46E44">
        <w:rPr>
          <w:rFonts w:ascii="Times New Roman" w:hAnsi="Times New Roman" w:cs="Times New Roman"/>
          <w:sz w:val="28"/>
          <w:szCs w:val="28"/>
        </w:rPr>
        <w:t>с расчетной СЗЗ с 2021г.</w:t>
      </w:r>
      <w:r w:rsidR="00F3524F" w:rsidRPr="00A46E44">
        <w:rPr>
          <w:rFonts w:ascii="Times New Roman" w:hAnsi="Times New Roman" w:cs="Times New Roman"/>
          <w:sz w:val="28"/>
          <w:szCs w:val="28"/>
        </w:rPr>
        <w:t xml:space="preserve"> не функционирует</w:t>
      </w:r>
      <w:r w:rsidRPr="00A46E44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F3524F" w:rsidRPr="00A46E44">
        <w:rPr>
          <w:rFonts w:ascii="Times New Roman" w:hAnsi="Times New Roman" w:cs="Times New Roman"/>
          <w:sz w:val="28"/>
          <w:szCs w:val="28"/>
        </w:rPr>
        <w:t>.</w:t>
      </w:r>
    </w:p>
    <w:p w14:paraId="38749CDB" w14:textId="1ECEB9C0" w:rsidR="00A84D62" w:rsidRPr="00A46E44" w:rsidRDefault="00A84D62" w:rsidP="00A84D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44">
        <w:rPr>
          <w:rFonts w:ascii="Times New Roman" w:hAnsi="Times New Roman" w:cs="Times New Roman"/>
          <w:sz w:val="28"/>
          <w:szCs w:val="28"/>
        </w:rPr>
        <w:t xml:space="preserve">Ранее в 2020г. проведена санитарно-гигиеническая экспертиза Проекта санитарно-защитной зоны для объекта «Техническая модернизация станции технического обслуживания по улице Гагарина, 66 в 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г.Славгороде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>» ЧУП «Ренессанс Проект» (</w:t>
      </w:r>
      <w:proofErr w:type="spellStart"/>
      <w:r w:rsidRPr="00A46E44">
        <w:rPr>
          <w:rFonts w:ascii="Times New Roman" w:hAnsi="Times New Roman" w:cs="Times New Roman"/>
          <w:sz w:val="28"/>
          <w:szCs w:val="28"/>
        </w:rPr>
        <w:t>г.Могилев</w:t>
      </w:r>
      <w:proofErr w:type="spellEnd"/>
      <w:r w:rsidRPr="00A46E44">
        <w:rPr>
          <w:rFonts w:ascii="Times New Roman" w:hAnsi="Times New Roman" w:cs="Times New Roman"/>
          <w:sz w:val="28"/>
          <w:szCs w:val="28"/>
        </w:rPr>
        <w:t>, 2020г.)</w:t>
      </w:r>
      <w:r w:rsidR="00F73443" w:rsidRPr="00A46E44">
        <w:rPr>
          <w:rFonts w:ascii="Times New Roman" w:hAnsi="Times New Roman" w:cs="Times New Roman"/>
          <w:sz w:val="28"/>
          <w:szCs w:val="28"/>
        </w:rPr>
        <w:t xml:space="preserve"> </w:t>
      </w:r>
      <w:r w:rsidRPr="00A46E44">
        <w:rPr>
          <w:rFonts w:ascii="Times New Roman" w:hAnsi="Times New Roman" w:cs="Times New Roman"/>
          <w:sz w:val="28"/>
          <w:szCs w:val="28"/>
        </w:rPr>
        <w:t>(СГЗ от 18.09.2020 №43).  В 2021г. данный объект не введен в эксплуатацию.</w:t>
      </w:r>
      <w:r w:rsidR="00F73443" w:rsidRPr="00A46E44">
        <w:rPr>
          <w:rFonts w:ascii="Times New Roman" w:hAnsi="Times New Roman" w:cs="Times New Roman"/>
          <w:sz w:val="28"/>
          <w:szCs w:val="28"/>
        </w:rPr>
        <w:t xml:space="preserve"> Также проведена экспертиза проекта расчетной СЗЗ предприятия </w:t>
      </w:r>
      <w:proofErr w:type="spellStart"/>
      <w:r w:rsidR="00F73443" w:rsidRPr="00A46E44">
        <w:rPr>
          <w:rFonts w:ascii="Times New Roman" w:hAnsi="Times New Roman" w:cs="Times New Roman"/>
          <w:sz w:val="28"/>
          <w:szCs w:val="28"/>
        </w:rPr>
        <w:t>ПТУП</w:t>
      </w:r>
      <w:proofErr w:type="gramStart"/>
      <w:r w:rsidR="00F73443" w:rsidRPr="00A46E44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F73443" w:rsidRPr="00A46E44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F73443" w:rsidRPr="00A46E44">
        <w:rPr>
          <w:rFonts w:ascii="Times New Roman" w:hAnsi="Times New Roman" w:cs="Times New Roman"/>
          <w:sz w:val="28"/>
          <w:szCs w:val="28"/>
        </w:rPr>
        <w:t xml:space="preserve"> пищевик-Славгород» (СГЗ №37 от 20.07.2020). </w:t>
      </w:r>
      <w:r w:rsidR="000C3E35" w:rsidRPr="00A46E44">
        <w:rPr>
          <w:rFonts w:ascii="Times New Roman" w:hAnsi="Times New Roman" w:cs="Times New Roman"/>
          <w:sz w:val="28"/>
          <w:szCs w:val="28"/>
        </w:rPr>
        <w:t xml:space="preserve">Предприятие в 2021г. не функционировало в </w:t>
      </w:r>
      <w:r w:rsidR="000C3E35" w:rsidRPr="00A46E44">
        <w:rPr>
          <w:rFonts w:ascii="Times New Roman" w:hAnsi="Times New Roman" w:cs="Times New Roman"/>
          <w:sz w:val="28"/>
          <w:szCs w:val="28"/>
        </w:rPr>
        <w:lastRenderedPageBreak/>
        <w:t>полном объеме (цех производства мармелада планируется вестись в эксплуатацию в 2022г.).</w:t>
      </w:r>
    </w:p>
    <w:p w14:paraId="261351A9" w14:textId="77777777" w:rsidR="00B566EB" w:rsidRPr="00A46E44" w:rsidRDefault="00B566EB" w:rsidP="00B5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Тематические направления информационной работы с населением для интеграции задач по достижению показателя ЦУР 3.9.1. с задачами по формированию здорового образа жизни (ФЗОЖ)</w:t>
      </w:r>
      <w:r w:rsidR="00C679E2"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интеграции достижения показателя ЦУР 3.9.1. с ФЗОЖ:</w:t>
      </w:r>
      <w:r w:rsidRPr="00A46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участия населения в сокращении «у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глеродного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следа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снижения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выбросов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атмосферный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воздух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парниковых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газов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как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фактора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повышения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загрязненности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воздуха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внутри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помещений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предупреждения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дополнительных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рисков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здоровью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027" w:rsidRPr="00A46E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использования индивидуального транспорта или переход на экологические виды с нулевыми выбросами.               </w:t>
      </w:r>
    </w:p>
    <w:p w14:paraId="4E3095E3" w14:textId="77777777" w:rsidR="00B566EB" w:rsidRPr="00A46E44" w:rsidRDefault="00B566EB" w:rsidP="00B56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г. Славгороде проводится районный велопробег, посвященный Дню физкультурника, Дню Победы, районная акция «День без автомобиля», с 2017 года широкомасштабная информационно-образовательная районная акция «Славгородский район – территория здоровья». </w:t>
      </w:r>
    </w:p>
    <w:p w14:paraId="38F308F8" w14:textId="77777777" w:rsidR="00B566EB" w:rsidRPr="00B566EB" w:rsidRDefault="00B566EB" w:rsidP="00B566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Разработан комплексный план основных мероприятий по реализации в 2020-2022 гг. на территории Славгородского района профилактического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«Славгород – здоровый город» и утвержден решением Славгородского районного исполнительного комитета 10 января 2020 г. № 1-12, который предусматривает межведомственное взаимодействие и комплексный подход. </w:t>
      </w:r>
    </w:p>
    <w:p w14:paraId="5EABF453" w14:textId="77777777" w:rsidR="00B566EB" w:rsidRPr="00B566EB" w:rsidRDefault="00B566EB" w:rsidP="00B566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 2020 года начата практическая реализация профилактического проекта «Славгород – здоровый город». Мероприятия проекта освещаются на сайте Славгородского райисполкома, в районной газете «</w:t>
      </w:r>
      <w:proofErr w:type="spellStart"/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B56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край». </w:t>
      </w:r>
    </w:p>
    <w:p w14:paraId="05C8F304" w14:textId="77777777" w:rsidR="00B566EB" w:rsidRPr="00B566EB" w:rsidRDefault="00B566EB" w:rsidP="00B566E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проекта «Славгород – здоровый город» в городе Славгороде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городского стадиона, строительству дворовых спортивных площадок, строительство велосипедных дорожек вокруг городского озера.  </w:t>
      </w:r>
    </w:p>
    <w:p w14:paraId="091F9249" w14:textId="77777777" w:rsidR="00B566EB" w:rsidRPr="00B566EB" w:rsidRDefault="00B566EB" w:rsidP="00B5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ряда лет для населения района сложилась определенная система работы по формированию здорового образа жизни. Все больше городских жителей отдают приоритет пешим прогулкам и велосипедным экскурсиям.   </w:t>
      </w:r>
    </w:p>
    <w:p w14:paraId="1B3BA5FB" w14:textId="77777777" w:rsidR="00B566EB" w:rsidRPr="00B566EB" w:rsidRDefault="00D45027" w:rsidP="00B56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Славгородском районе реализация государственной политики и работа по достижению целей устойчивого развития, укреплению здоровья, профилактике болезней и формированию среди населения здорового образа жизни (далее – ФЗОЖ)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6EB"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обеспечивалась проведением мероприятий по следующим направлениям: </w:t>
      </w:r>
    </w:p>
    <w:p w14:paraId="5A5B4F25" w14:textId="77777777" w:rsidR="00B566EB" w:rsidRPr="00B566EB" w:rsidRDefault="00B566EB" w:rsidP="00B566E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неблагоприятного влияния на здоровье людей факторов среды обитания;</w:t>
      </w:r>
    </w:p>
    <w:p w14:paraId="7BF82AC9" w14:textId="77777777" w:rsidR="00B566EB" w:rsidRPr="00B566EB" w:rsidRDefault="00B566EB" w:rsidP="00B566E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неинфекционных болезней;</w:t>
      </w:r>
    </w:p>
    <w:p w14:paraId="7A8E53E2" w14:textId="77777777" w:rsidR="00B566EB" w:rsidRPr="00B566EB" w:rsidRDefault="00B566EB" w:rsidP="00B566E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инфекционной, паразитарной и профессиональной заболеваемости;</w:t>
      </w:r>
    </w:p>
    <w:p w14:paraId="4134F079" w14:textId="77777777" w:rsidR="00B566EB" w:rsidRPr="00B566EB" w:rsidRDefault="00B566EB" w:rsidP="00B566E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уменьшение распространенности поведенческих рисков среди населения; </w:t>
      </w:r>
    </w:p>
    <w:p w14:paraId="26FA370A" w14:textId="77777777" w:rsidR="00B566EB" w:rsidRPr="00B566EB" w:rsidRDefault="00B566EB" w:rsidP="00B566EB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санитарно-эпидемиологического благополучия населения и санитарного состояния территории;</w:t>
      </w:r>
    </w:p>
    <w:p w14:paraId="681E2F61" w14:textId="77777777" w:rsidR="00D45027" w:rsidRDefault="00B566EB" w:rsidP="0085103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</w:t>
      </w:r>
    </w:p>
    <w:p w14:paraId="690C97A5" w14:textId="77777777" w:rsidR="00B566EB" w:rsidRPr="00B566EB" w:rsidRDefault="00B566EB" w:rsidP="00D45027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Славгородский район включился в реализацию  государственного проекта «Здоровые города и поселки». </w:t>
      </w:r>
      <w:r w:rsidRPr="00B566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Решением районного исполнительного комитета от 10.01.2020г. № 1-2 «Об основных мероприятиях по реализации в 2020-2022 годах на территории Славгородского района проекта «Славгород – здоровый город»</w:t>
      </w: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комплексный план мероприятий, определены ответственные исполнители, комплексирование. В проведение мероприятий вовлечены специалисты практически всех сфер деятельности, тесно сотрудничающие между собой.</w:t>
      </w:r>
    </w:p>
    <w:p w14:paraId="23227500" w14:textId="77777777" w:rsidR="00176D95" w:rsidRPr="00D45027" w:rsidRDefault="00B566EB" w:rsidP="00D450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информированности населения на официальном сайте Славгородского райисполкома был размещен баннер «Славгород – здоровый город». В этом разделе любой интернет-пользователь имеет возможность ознакомиться с материалами проекта «Славгород – здоровый город» и ходом его реализации. </w:t>
      </w:r>
    </w:p>
    <w:p w14:paraId="7BEF5597" w14:textId="77777777" w:rsidR="00C36A60" w:rsidRPr="00C36A60" w:rsidRDefault="00C36A60" w:rsidP="00C3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улучшения жизни населения и пропаганды здорового образа жизни в 2021 году специалистами санитарно-эпидемиологической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медицинскими работниками УЗ «Славгородская ЦРБ» с привлечением заинтересованных ведомств, организаций и предприятий организовано и проведено 28 Единых дней здоровья (в 2020г. – 38 ЕДЗ), 19 профилактических акций (в 2020г. – 12 акций), где охвачено 8753 человека.</w:t>
      </w:r>
    </w:p>
    <w:p w14:paraId="27B384D5" w14:textId="77777777" w:rsidR="00C36A60" w:rsidRPr="00C36A60" w:rsidRDefault="00C36A60" w:rsidP="00C36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3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Акции:  </w:t>
      </w:r>
    </w:p>
    <w:p w14:paraId="2CFBA656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28.12.2020г. республиканская акция «Новый год – домашний праздник» (ковид), охвачено 30 чел.</w:t>
      </w:r>
    </w:p>
    <w:p w14:paraId="4D290B9B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26.01.2021г. областная широкомасштабная информационно-коммуникационная акция «Вакцинация против </w:t>
      </w:r>
      <w:r w:rsidRPr="00C36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-19», охвачено 112 чел.  </w:t>
      </w:r>
    </w:p>
    <w:p w14:paraId="3AAF1565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февраля по 1 марта 2021года республиканская акция «Единый день безопасности», охвачено 383 чел.</w:t>
      </w:r>
    </w:p>
    <w:p w14:paraId="69D4A698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26.02.2021г. Единое межведомственное мероприятие для учащихся школ города «Единый день безопасности», охвачено 100 чел.</w:t>
      </w:r>
    </w:p>
    <w:p w14:paraId="1E080C6F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24.02.2021г. по 05.03.2021г. областная антинаркотическая межведомственная акция «Вместе против наркотиков», охвачено 616 чел.</w:t>
      </w:r>
    </w:p>
    <w:p w14:paraId="35D1B16D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13.03.2021г. районная акция «Мы за здоровый образ жизни», охвачено 83 чел. </w:t>
      </w:r>
    </w:p>
    <w:p w14:paraId="489077CA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07.04.2021г. районная акция, посвященная Всемирному дню здоровья, охвачено 200 чел.</w:t>
      </w:r>
    </w:p>
    <w:p w14:paraId="69506E60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9 апреля 2021г. республиканская акция «Дом без насилия» (в части касающейся), охвачено 85 чел.</w:t>
      </w:r>
    </w:p>
    <w:p w14:paraId="4DA74B97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12 по 15.05.2021г. республиканская акция «Моя семья – моя страна», охвачено 84 чел.</w:t>
      </w:r>
    </w:p>
    <w:p w14:paraId="260BBD38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31.05.2021г. областная инфо-акция «Против наркотиков», охвачено 402 чел.</w:t>
      </w:r>
    </w:p>
    <w:p w14:paraId="2B66CD42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17.05.2021г. по 06.06.2021г. республиканская информационно-образовательная акция «Беларусь против табака», охвачено </w:t>
      </w:r>
      <w:r w:rsidRPr="00C36A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402</w:t>
      </w: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14:paraId="21DD347F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14 июня республиканская информационно-образовательная акция «Всемирный день донора крови», охвачено 107 чел. </w:t>
      </w:r>
    </w:p>
    <w:p w14:paraId="3E33A59B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28.07.2021г. по 04.08.2021г. областная информационно-образовательная акция, приуроченная к ЕДЗ «Всемирный день борьбы с гепатитом», охвачено 250 чел.</w:t>
      </w:r>
    </w:p>
    <w:p w14:paraId="5E65115C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13.08.2021г.  межведомственная районная профилактическая акция против распространения инфекции  COVID- 19, охвачено 300 чел.</w:t>
      </w:r>
    </w:p>
    <w:p w14:paraId="6657DF65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по 10.09.2021г.  республиканская акция «Единый день безопасности», охвачено 250 чел.  </w:t>
      </w:r>
    </w:p>
    <w:p w14:paraId="542211E3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по 22.09.2021г.  «Европейская неделя мобильности», охвачено 160 чел. </w:t>
      </w:r>
    </w:p>
    <w:p w14:paraId="3A151665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по 10.10.2021г. районная акция «Не сомневайтесь – присоединяйтесь!», охвачено 164 чел.</w:t>
      </w:r>
    </w:p>
    <w:p w14:paraId="5608EDDE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по 19 ноября республиканская информационная акция «Всемирный День Диабета: доступ к медико-социальным ресурсам при сахарном диабете», охвачено 97 чел. </w:t>
      </w:r>
    </w:p>
    <w:p w14:paraId="2F9A3AEF" w14:textId="77777777" w:rsidR="00C36A60" w:rsidRPr="00C36A60" w:rsidRDefault="00C36A60" w:rsidP="00C36A6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по 25 ноября 2021г. республиканская антитабачная информационно-образовательная акция, охвачено 60 чел. </w:t>
      </w:r>
    </w:p>
    <w:p w14:paraId="4AD3C222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работе с населением большую роль играют средства массовой информации (далее – СМИ). Специалистами учреждений здравоохранения по вопросам профилактики заболеваний и здоровому образу жизни в 2021 году опубликовано 66 статей в районной газете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край», на интернет-сайтах размещено 269 информаций.</w:t>
      </w:r>
    </w:p>
    <w:p w14:paraId="38CB6DFD" w14:textId="77777777" w:rsidR="00C36A60" w:rsidRPr="00C36A60" w:rsidRDefault="00C36A60" w:rsidP="00C3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материалов. В 2021 году учреждениями здравоохранения разработано и издано 40 наименований информационно-образовательных материалов, общим тиражом 14100 экземпляров. </w:t>
      </w:r>
    </w:p>
    <w:p w14:paraId="6F47625E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3 социологических опроса, охвачено 119 респондентов:</w:t>
      </w:r>
    </w:p>
    <w:p w14:paraId="209599BA" w14:textId="77777777" w:rsidR="00C36A60" w:rsidRPr="00C36A60" w:rsidRDefault="00C36A60" w:rsidP="00C36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по 26.03.2021г. «Отношение населения и журналистов к ЗОЖ в СМИ», охвачены 3 журналиста районной газеты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Присожский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край» и 40 респондентов среди населения. (43 чел.) </w:t>
      </w:r>
    </w:p>
    <w:p w14:paraId="26372580" w14:textId="77777777" w:rsidR="00C36A60" w:rsidRPr="00C36A60" w:rsidRDefault="00C36A60" w:rsidP="00C36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по 16.01.2021г.  «Вакцинация от </w:t>
      </w:r>
      <w:r w:rsidRPr="00C36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-19» для желающих привиться среди взрослого населения района, охвачено 36 чел.</w:t>
      </w:r>
    </w:p>
    <w:p w14:paraId="2CA66A6E" w14:textId="77777777" w:rsidR="00C36A60" w:rsidRPr="00C36A60" w:rsidRDefault="00C36A60" w:rsidP="00C36A6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по 19.11.2021г. «Особенности питания школьников» среди учащихся 5-11 классов СШ №1 и СШ №2, охвачено 40 респондентов.</w:t>
      </w:r>
    </w:p>
    <w:p w14:paraId="074DCA04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специалистами учреждений здравоохранения для населения проведено:</w:t>
      </w:r>
    </w:p>
    <w:p w14:paraId="4E4BBCF1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229 групповых консультирований (охвачено 2924 человека)</w:t>
      </w:r>
    </w:p>
    <w:p w14:paraId="4A9C39F3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47936 индивидуальных консультирований.</w:t>
      </w:r>
    </w:p>
    <w:p w14:paraId="6667F54B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71 лекция для взрослого населения, охвачено 1298 чел., для подростков и молодежи – 72, охвачено 1927 человека;</w:t>
      </w:r>
    </w:p>
    <w:p w14:paraId="3D3A2C2B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951 групповая беседа для взрослого населения, охвачено 5570 чел., для подростков и молодежи – 364, охвачено 5139 чел.;</w:t>
      </w:r>
      <w:r w:rsidRPr="00C36A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BBD3300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холле поликлинического отделения проведено 411  демонстраций 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видеосеансов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профилактики заболеваний, ФЗОЖ, профилактики вредных привычек;</w:t>
      </w:r>
    </w:p>
    <w:p w14:paraId="245A8ED9" w14:textId="77777777" w:rsidR="00C36A60" w:rsidRPr="00C36A60" w:rsidRDefault="00C36A60" w:rsidP="00C36A6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8 выставок информационно - образовательных и литературных материалов, охвачено 736 человек. Оформлено 36 информационных стендов.</w:t>
      </w:r>
    </w:p>
    <w:p w14:paraId="4126DA72" w14:textId="77777777" w:rsidR="00176D95" w:rsidRDefault="00176D95" w:rsidP="00176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97296D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29.06.2021г. № 36-14 принято решение Славгородского районного Совета депутатов «Об утверждении регионального комплекса мероприятий по реализации в Славгородском районе Государственной программы «Здоровье народа и демографическая безопасность на 2021-2025 годы» в соответствии с государственной программой.</w:t>
      </w:r>
    </w:p>
    <w:p w14:paraId="641CDE30" w14:textId="77777777" w:rsidR="00C36A60" w:rsidRPr="00C36A60" w:rsidRDefault="00C36A60" w:rsidP="00C36A60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С августа 2019 года в РУП «</w:t>
      </w:r>
      <w:proofErr w:type="spellStart"/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Могилевоблгаз</w:t>
      </w:r>
      <w:proofErr w:type="spellEnd"/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Славгородское</w:t>
      </w:r>
      <w:proofErr w:type="spellEnd"/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производственное управление начата реализация  профилактического проекта: «Здоровое долголетие», который направлен не только на профилактику заболеваний, но и на формирование мотивации у работников данного предприятия к ведению здорового образа жизни.</w:t>
      </w: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В мероприятиях проекта участвуют 72 работника предприятия (52 мужчины и 20 женщин). </w:t>
      </w:r>
    </w:p>
    <w:p w14:paraId="4284BBFE" w14:textId="77777777" w:rsidR="00C36A60" w:rsidRPr="00C36A60" w:rsidRDefault="00C36A60" w:rsidP="00C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все сотрудники проходят диспансеризацию. В 1 квартале каждого года обеспечено 100% прохождение обязательных медосмотров для работающих с вредными условиям труда.</w:t>
      </w:r>
    </w:p>
    <w:p w14:paraId="792CCFF8" w14:textId="77777777" w:rsidR="00C36A60" w:rsidRPr="00C36A60" w:rsidRDefault="00C36A60" w:rsidP="00C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проведенному анализу состояния здоровья сотрудников организации, только четверть работающих имеет 1 группу здоровья (18 чел).</w:t>
      </w:r>
    </w:p>
    <w:p w14:paraId="47334EFC" w14:textId="77777777" w:rsidR="00C36A60" w:rsidRPr="00C36A60" w:rsidRDefault="00C36A60" w:rsidP="00C36A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Относящиеся ко 2 группе здоровья, т.е. имеющие хронические заболевания и фактор риска их развития (курение) составляют  33 человека или 45,8%. 3 группа - 14 человек, находящихся на диспансерном учете с хроническими  заболеваниями и 5 человек, не состоящих на диспансерном учете, но имеющие хронические заболевания - 26,4%. По статистике среди хронических заболеваний преобладают болезни сердечно-сосудистой системы и эндокринной системы, а также позвоночника:</w:t>
      </w:r>
    </w:p>
    <w:p w14:paraId="1669F6FC" w14:textId="77777777" w:rsidR="00C36A60" w:rsidRPr="00C36A60" w:rsidRDefault="00C36A60" w:rsidP="00C36A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 – 7 человек (2 женщины, 5 мужчин);</w:t>
      </w:r>
    </w:p>
    <w:p w14:paraId="7A34E86D" w14:textId="77777777" w:rsidR="00C36A60" w:rsidRPr="00C36A60" w:rsidRDefault="00C36A60" w:rsidP="00C36A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– 4 человека (4 мужчины);</w:t>
      </w:r>
    </w:p>
    <w:p w14:paraId="5AC5975B" w14:textId="77777777" w:rsidR="00C36A60" w:rsidRPr="00C36A60" w:rsidRDefault="00C36A60" w:rsidP="00C36A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2 типа – 2 человека (1 женщина, 1 мужчина);</w:t>
      </w:r>
    </w:p>
    <w:p w14:paraId="694C5E57" w14:textId="77777777" w:rsidR="00C36A60" w:rsidRPr="00C36A60" w:rsidRDefault="00C36A60" w:rsidP="00C36A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Бехтерева – (1 мужчина).</w:t>
      </w:r>
    </w:p>
    <w:p w14:paraId="31CC191B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все работники РУП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Могилевоблгаз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Славгородское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производственное управление проходят флюорографическое обследование, исследование крови на ПСА (мужчины), цитологическое исследование шейки матки (женщины), УЗИ.   </w:t>
      </w:r>
    </w:p>
    <w:p w14:paraId="7DEBF10E" w14:textId="77777777" w:rsidR="00C36A60" w:rsidRPr="00C36A60" w:rsidRDefault="00C36A60" w:rsidP="00C3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обучения навыкам здорового образа жизни и профилактики неинфекционных и инфекционных заболеваний за период с октября 2019 по декабрь 2021 года специалистами учреждений здравоохранения с работниками  проведено 6 информационно-образовательных профилактических акции:  11.09.2019г. «Сохрани свое сердце», 11.10.2019г. «Нет вредным привычкам!», 02.12.2019г. «СПИД  не спит!», 02.03.2020 «Вместе против наркотиков», 26.05.2021г. «Поменяй никотин на витамин!», 08.10.2021г. «Не сомневайся - прививайся!», 11.11.2021г. «Всемирный день борьбы против диабета». В рамках ЕДЗ и акций организовано и проведено 15 групповых бесед по вопросам профилактики гриппа и ОРВИ, рационального питания, стресса, табакокурения, пьянства, травматизма, туберкулеза и др. К каждому  мероприятию оформлялись тематические стенды, тиражировались и распространялись ИОМ. В период проведения акций специалистами ЦРБ проводились измерение АД, 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-ростовых показателей, ИМТ. </w:t>
      </w:r>
    </w:p>
    <w:p w14:paraId="5F8B9487" w14:textId="77777777" w:rsidR="00C36A60" w:rsidRPr="00C36A60" w:rsidRDefault="00C36A60" w:rsidP="00C36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реализации бессрочного проекта совместно с Славгородским РЦСОН «Формирование здорового образа жизни» для лиц, освобожденных из учреждений уголовно – исполнительской системы и лиц, из числа детей – сирот (до 18 лет) и детей, оставшихся без попечения родителей (от 18 до 23 лет), охвачено 10 чел.</w:t>
      </w:r>
    </w:p>
    <w:p w14:paraId="08CDF55C" w14:textId="77777777" w:rsidR="00C36A60" w:rsidRPr="00C36A60" w:rsidRDefault="00C36A60" w:rsidP="00C3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2019-2020 учебного года в районе осуществляется проект «Школа – территория здоровья» среди учреждений общего среднего образования. ГУО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Васьковичская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реализует проектную деятельность с увеличением показателя на 3% по показателям за прошедший и текущий учебный год: состояния здоровья учащихся по данным самооценки, индексу здоровья, информированности учащихся о факторах риска, влияющих на здоровье и сформированности у учащихся установки на сохранение здоровья. ГУО «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Лопатичская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и ГУО «Ржавский УПК (базовая школа)» начали реализовывать проект «Школа – территория здоровья только в текущем учебном году. Специалистами ЦРБ и ЦГЭ проведено по 5 занятий по вопросам </w:t>
      </w:r>
      <w:proofErr w:type="spellStart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самоохранительного</w:t>
      </w:r>
      <w:proofErr w:type="spellEnd"/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профилактике зависимостей, двигательной активности, рационального питания и профилактике стрессов. </w:t>
      </w:r>
    </w:p>
    <w:p w14:paraId="604A76A1" w14:textId="77777777" w:rsidR="00C36A60" w:rsidRPr="00C36A60" w:rsidRDefault="00C36A60" w:rsidP="00C3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общешкольной карты здоровья по учреждениям позволил выделить основные формы патологий. Среди школьников в возрасте от 6 до 14 лет к ним относятся заболевания органов зрения, опорно-двигательного аппарата и центральной нервной системы. У учащихся с 15 до 17 лет превалируют соматические патологии (органов пищеварения, болезни костно-мышечной и эндокринной системы),  что является одной из причин сниженной работоспособности и повышенной утомляемости учащихся. В дальнейшем в ходе реализации проекта основное внимание планируется уделять мероприятиям по профилактике заболеваний зрения, рациональному питанию и физической активности.</w:t>
      </w:r>
    </w:p>
    <w:p w14:paraId="23B5DEC6" w14:textId="77777777" w:rsidR="00C36A60" w:rsidRPr="00C36A60" w:rsidRDefault="00C36A60" w:rsidP="00C36A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Медработники учреждений образования в течение года в соответствии с графиком проведения ЕДЗ активно проводят информационно-разъяснительную работу в форме групповых и индивидуальных бесед по вопросам профилактики вредных привычек, соблюдению правил личной гигиены, сохранению репродуктивного здоровья, приемам оказания первой помощи и др. Оформлены папки с тематическими информационно-образовательными материалами, стенды. </w:t>
      </w:r>
    </w:p>
    <w:p w14:paraId="13301512" w14:textId="77777777" w:rsidR="00C36A60" w:rsidRPr="00C36A60" w:rsidRDefault="00C36A60" w:rsidP="00C36A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A60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Положительным фактором </w:t>
      </w:r>
      <w:r w:rsidRPr="00C36A60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реализации проекта является то, что уровень информационной культуры учащихся и родителей по вопросам здорового образа жизни вырос, уменьшилось количество пропусков занятий по болезням. С 2022 года запланирован охват всех учреждений общего среднего образования в проекте «Школа – территория здоровья».</w:t>
      </w:r>
    </w:p>
    <w:p w14:paraId="36A4FD6D" w14:textId="77777777" w:rsidR="00C36A60" w:rsidRDefault="00C36A60" w:rsidP="00176D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6E5DF2" w14:textId="72732FD7" w:rsidR="00F73138" w:rsidRDefault="00C30A31" w:rsidP="00866A4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73138" w:rsidSect="00F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A"/>
    <w:multiLevelType w:val="hybridMultilevel"/>
    <w:tmpl w:val="C7D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CC2"/>
    <w:multiLevelType w:val="hybridMultilevel"/>
    <w:tmpl w:val="74E2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D43"/>
    <w:multiLevelType w:val="hybridMultilevel"/>
    <w:tmpl w:val="05BA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11EC"/>
    <w:multiLevelType w:val="hybridMultilevel"/>
    <w:tmpl w:val="7356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22D0"/>
    <w:multiLevelType w:val="hybridMultilevel"/>
    <w:tmpl w:val="9758A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AF"/>
    <w:rsid w:val="00034A41"/>
    <w:rsid w:val="000A2881"/>
    <w:rsid w:val="000C3E35"/>
    <w:rsid w:val="00176D95"/>
    <w:rsid w:val="001E219C"/>
    <w:rsid w:val="002B37E6"/>
    <w:rsid w:val="002D0163"/>
    <w:rsid w:val="0030477C"/>
    <w:rsid w:val="00307FF3"/>
    <w:rsid w:val="003539B3"/>
    <w:rsid w:val="0036427A"/>
    <w:rsid w:val="003906CD"/>
    <w:rsid w:val="0040512B"/>
    <w:rsid w:val="004956C6"/>
    <w:rsid w:val="004D5CF0"/>
    <w:rsid w:val="004F15DA"/>
    <w:rsid w:val="00503656"/>
    <w:rsid w:val="0056572C"/>
    <w:rsid w:val="005C4932"/>
    <w:rsid w:val="00605168"/>
    <w:rsid w:val="00625DE3"/>
    <w:rsid w:val="00707495"/>
    <w:rsid w:val="00732437"/>
    <w:rsid w:val="007D4B94"/>
    <w:rsid w:val="00831DF6"/>
    <w:rsid w:val="00845468"/>
    <w:rsid w:val="0085103F"/>
    <w:rsid w:val="00866A45"/>
    <w:rsid w:val="008834F1"/>
    <w:rsid w:val="00897AAF"/>
    <w:rsid w:val="00921D89"/>
    <w:rsid w:val="00940D7B"/>
    <w:rsid w:val="00943749"/>
    <w:rsid w:val="009E24CE"/>
    <w:rsid w:val="009F78D1"/>
    <w:rsid w:val="00A46E44"/>
    <w:rsid w:val="00A6127A"/>
    <w:rsid w:val="00A84D62"/>
    <w:rsid w:val="00B237CB"/>
    <w:rsid w:val="00B566EB"/>
    <w:rsid w:val="00B97E88"/>
    <w:rsid w:val="00BD4EBB"/>
    <w:rsid w:val="00BE50FD"/>
    <w:rsid w:val="00C30A31"/>
    <w:rsid w:val="00C35200"/>
    <w:rsid w:val="00C36A60"/>
    <w:rsid w:val="00C606DA"/>
    <w:rsid w:val="00C679E2"/>
    <w:rsid w:val="00D21A64"/>
    <w:rsid w:val="00D45027"/>
    <w:rsid w:val="00D74B4E"/>
    <w:rsid w:val="00D91389"/>
    <w:rsid w:val="00D93552"/>
    <w:rsid w:val="00D96606"/>
    <w:rsid w:val="00DC6F24"/>
    <w:rsid w:val="00E33F24"/>
    <w:rsid w:val="00E632AD"/>
    <w:rsid w:val="00ED3659"/>
    <w:rsid w:val="00F02FCF"/>
    <w:rsid w:val="00F10DBF"/>
    <w:rsid w:val="00F17989"/>
    <w:rsid w:val="00F258D8"/>
    <w:rsid w:val="00F3524F"/>
    <w:rsid w:val="00F7115A"/>
    <w:rsid w:val="00F73138"/>
    <w:rsid w:val="00F73443"/>
    <w:rsid w:val="00F7725B"/>
    <w:rsid w:val="00FB7621"/>
    <w:rsid w:val="00FC07D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897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"/>
    <w:link w:val="a3"/>
    <w:uiPriority w:val="1"/>
    <w:rsid w:val="00897AA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D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76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toolbar-subject-wrapper">
    <w:name w:val="mail-message-toolbar-subject-wrapper"/>
    <w:basedOn w:val="a0"/>
    <w:rsid w:val="00F7725B"/>
  </w:style>
  <w:style w:type="character" w:styleId="a8">
    <w:name w:val="Hyperlink"/>
    <w:basedOn w:val="a0"/>
    <w:uiPriority w:val="99"/>
    <w:unhideWhenUsed/>
    <w:rsid w:val="003906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06CD"/>
    <w:rPr>
      <w:color w:val="605E5C"/>
      <w:shd w:val="clear" w:color="auto" w:fill="E1DFDD"/>
    </w:rPr>
  </w:style>
  <w:style w:type="paragraph" w:customStyle="1" w:styleId="ConsPlusTitle">
    <w:name w:val="ConsPlusTitle"/>
    <w:rsid w:val="0085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13253012048193E-2"/>
          <c:y val="0.10884353741496598"/>
          <c:w val="0.78463855421686768"/>
          <c:h val="0.65986394557823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ХВГВ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85-42A3-BA90-8658F05ED9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ХВГС</c:v>
                </c:pt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79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85-42A3-BA90-8658F05ED9A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носительств В</c:v>
                </c:pt>
              </c:strCache>
            </c:strRef>
          </c:tx>
          <c:spPr>
            <a:solidFill>
              <a:srgbClr val="FFFFCC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85-42A3-BA90-8658F05ED9A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носительство С</c:v>
                </c:pt>
              </c:strCache>
            </c:strRef>
          </c:tx>
          <c:spPr>
            <a:solidFill>
              <a:srgbClr val="CCFFFF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85-42A3-BA90-8658F05E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008768"/>
        <c:axId val="67014656"/>
        <c:axId val="0"/>
      </c:bar3DChart>
      <c:catAx>
        <c:axId val="6700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1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014656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08768"/>
        <c:crosses val="autoZero"/>
        <c:crossBetween val="between"/>
      </c:valAx>
      <c:spPr>
        <a:noFill/>
        <a:ln w="25279">
          <a:noFill/>
        </a:ln>
      </c:spPr>
    </c:plotArea>
    <c:legend>
      <c:legendPos val="r"/>
      <c:layout>
        <c:manualLayout>
          <c:xMode val="edge"/>
          <c:yMode val="edge"/>
          <c:x val="0.75141537959285198"/>
          <c:y val="0.23809523809523886"/>
          <c:w val="0.16556155801354033"/>
          <c:h val="0.5238095238095238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07006415864684E-2"/>
          <c:y val="4.4057617797775513E-2"/>
          <c:w val="0.71982447506561675"/>
          <c:h val="0.7532292838395239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</c:v>
                </c:pt>
              </c:strCache>
            </c:strRef>
          </c:tx>
          <c:dLbls>
            <c:dLbl>
              <c:idx val="0"/>
              <c:layout>
                <c:manualLayout>
                  <c:x val="-6.7001675041876534E-3"/>
                  <c:y val="-9.163802978236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72-4731-8ECE-C18DF778404C}"/>
                </c:ext>
              </c:extLst>
            </c:dLbl>
            <c:dLbl>
              <c:idx val="1"/>
              <c:layout>
                <c:manualLayout>
                  <c:x val="0"/>
                  <c:y val="-6.872852233676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72-4731-8ECE-C18DF778404C}"/>
                </c:ext>
              </c:extLst>
            </c:dLbl>
            <c:dLbl>
              <c:idx val="2"/>
              <c:layout>
                <c:manualLayout>
                  <c:x val="0"/>
                  <c:y val="-4.581901489117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72-4731-8ECE-C18DF778404C}"/>
                </c:ext>
              </c:extLst>
            </c:dLbl>
            <c:dLbl>
              <c:idx val="3"/>
              <c:layout>
                <c:manualLayout>
                  <c:x val="0"/>
                  <c:y val="-4.1237113402061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72-4731-8ECE-C18DF778404C}"/>
                </c:ext>
              </c:extLst>
            </c:dLbl>
            <c:dLbl>
              <c:idx val="4"/>
              <c:layout>
                <c:manualLayout>
                  <c:x val="0"/>
                  <c:y val="-5.9564719358534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72-4731-8ECE-C18DF778404C}"/>
                </c:ext>
              </c:extLst>
            </c:dLbl>
            <c:dLbl>
              <c:idx val="7"/>
              <c:layout>
                <c:manualLayout>
                  <c:x val="0"/>
                  <c:y val="-4.581901489117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72-4731-8ECE-C18DF778404C}"/>
                </c:ext>
              </c:extLst>
            </c:dLbl>
            <c:dLbl>
              <c:idx val="8"/>
              <c:layout>
                <c:manualLayout>
                  <c:x val="0"/>
                  <c:y val="2.7491408934707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72-4731-8ECE-C18DF77840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195</c:v>
                </c:pt>
                <c:pt idx="1">
                  <c:v>93</c:v>
                </c:pt>
                <c:pt idx="2">
                  <c:v>62</c:v>
                </c:pt>
                <c:pt idx="3">
                  <c:v>45</c:v>
                </c:pt>
                <c:pt idx="4">
                  <c:v>41</c:v>
                </c:pt>
                <c:pt idx="5">
                  <c:v>38</c:v>
                </c:pt>
                <c:pt idx="6">
                  <c:v>51</c:v>
                </c:pt>
                <c:pt idx="7">
                  <c:v>60</c:v>
                </c:pt>
                <c:pt idx="8">
                  <c:v>321</c:v>
                </c:pt>
                <c:pt idx="9">
                  <c:v>537</c:v>
                </c:pt>
                <c:pt idx="10">
                  <c:v>163</c:v>
                </c:pt>
                <c:pt idx="11">
                  <c:v>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7D72-4731-8ECE-C18DF7784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190784"/>
        <c:axId val="67192320"/>
      </c:lineChart>
      <c:catAx>
        <c:axId val="6719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192320"/>
        <c:crosses val="autoZero"/>
        <c:auto val="1"/>
        <c:lblAlgn val="ctr"/>
        <c:lblOffset val="100"/>
        <c:noMultiLvlLbl val="0"/>
      </c:catAx>
      <c:valAx>
        <c:axId val="671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19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4351851851852"/>
          <c:y val="0.33316866641669957"/>
          <c:w val="0.17736111111111141"/>
          <c:h val="0.238424259467567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8765</Words>
  <Characters>49964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21</cp:revision>
  <cp:lastPrinted>2022-03-11T12:48:00Z</cp:lastPrinted>
  <dcterms:created xsi:type="dcterms:W3CDTF">2022-03-09T09:38:00Z</dcterms:created>
  <dcterms:modified xsi:type="dcterms:W3CDTF">2022-10-20T06:38:00Z</dcterms:modified>
</cp:coreProperties>
</file>